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B7" w:rsidRDefault="003B7DFD" w:rsidP="00985E8A">
      <w:pPr>
        <w:jc w:val="center"/>
        <w:rPr>
          <w:rFonts w:ascii="Ink Free" w:hAnsi="Ink Free"/>
          <w:b/>
          <w:sz w:val="36"/>
          <w:szCs w:val="36"/>
        </w:rPr>
      </w:pPr>
      <w:r w:rsidRPr="002550C9">
        <w:rPr>
          <w:rFonts w:ascii="Ink Free" w:hAnsi="Ink Free"/>
          <w:b/>
          <w:noProof/>
          <w:sz w:val="36"/>
          <w:szCs w:val="36"/>
        </w:rPr>
        <w:drawing>
          <wp:anchor distT="0" distB="0" distL="114300" distR="114300" simplePos="0" relativeHeight="251658240" behindDoc="0" locked="0" layoutInCell="1" allowOverlap="1">
            <wp:simplePos x="0" y="0"/>
            <wp:positionH relativeFrom="column">
              <wp:posOffset>5592278</wp:posOffset>
            </wp:positionH>
            <wp:positionV relativeFrom="paragraph">
              <wp:posOffset>-412862</wp:posOffset>
            </wp:positionV>
            <wp:extent cx="1012976" cy="1096036"/>
            <wp:effectExtent l="114300" t="114300" r="130175" b="1041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_mod Cecilia.jpg"/>
                    <pic:cNvPicPr/>
                  </pic:nvPicPr>
                  <pic:blipFill>
                    <a:blip r:embed="rId4" cstate="print">
                      <a:extLst>
                        <a:ext uri="{28A0092B-C50C-407E-A947-70E740481C1C}">
                          <a14:useLocalDpi xmlns:a14="http://schemas.microsoft.com/office/drawing/2010/main" val="0"/>
                        </a:ext>
                      </a:extLst>
                    </a:blip>
                    <a:stretch>
                      <a:fillRect/>
                    </a:stretch>
                  </pic:blipFill>
                  <pic:spPr>
                    <a:xfrm rot="803270">
                      <a:off x="0" y="0"/>
                      <a:ext cx="1014481" cy="1097665"/>
                    </a:xfrm>
                    <a:prstGeom prst="rect">
                      <a:avLst/>
                    </a:prstGeom>
                  </pic:spPr>
                </pic:pic>
              </a:graphicData>
            </a:graphic>
            <wp14:sizeRelH relativeFrom="margin">
              <wp14:pctWidth>0</wp14:pctWidth>
            </wp14:sizeRelH>
            <wp14:sizeRelV relativeFrom="margin">
              <wp14:pctHeight>0</wp14:pctHeight>
            </wp14:sizeRelV>
          </wp:anchor>
        </w:drawing>
      </w:r>
      <w:r w:rsidR="00D821B7" w:rsidRPr="002550C9">
        <w:rPr>
          <w:rFonts w:ascii="Ink Free" w:hAnsi="Ink Free"/>
          <w:b/>
          <w:sz w:val="36"/>
          <w:szCs w:val="36"/>
        </w:rPr>
        <w:t xml:space="preserve">Passo dopo passo – domenica </w:t>
      </w:r>
      <w:r w:rsidR="00CB6D63">
        <w:rPr>
          <w:rFonts w:ascii="Ink Free" w:hAnsi="Ink Free"/>
          <w:b/>
          <w:sz w:val="36"/>
          <w:szCs w:val="36"/>
        </w:rPr>
        <w:t>20</w:t>
      </w:r>
      <w:r w:rsidR="00D821B7" w:rsidRPr="002550C9">
        <w:rPr>
          <w:rFonts w:ascii="Ink Free" w:hAnsi="Ink Free"/>
          <w:b/>
          <w:sz w:val="36"/>
          <w:szCs w:val="36"/>
        </w:rPr>
        <w:t xml:space="preserve"> </w:t>
      </w:r>
      <w:r w:rsidR="00E37851">
        <w:rPr>
          <w:rFonts w:ascii="Ink Free" w:hAnsi="Ink Free"/>
          <w:b/>
          <w:sz w:val="36"/>
          <w:szCs w:val="36"/>
        </w:rPr>
        <w:t>settembre</w:t>
      </w:r>
      <w:r w:rsidR="00D821B7" w:rsidRPr="002550C9">
        <w:rPr>
          <w:rFonts w:ascii="Ink Free" w:hAnsi="Ink Free"/>
          <w:b/>
          <w:sz w:val="36"/>
          <w:szCs w:val="36"/>
        </w:rPr>
        <w:t xml:space="preserve"> 2020</w:t>
      </w:r>
    </w:p>
    <w:p w:rsidR="002550C9" w:rsidRPr="002550C9" w:rsidRDefault="002550C9" w:rsidP="00985E8A">
      <w:pPr>
        <w:jc w:val="center"/>
        <w:rPr>
          <w:rFonts w:ascii="Ink Free" w:hAnsi="Ink Free"/>
          <w:b/>
          <w:sz w:val="36"/>
          <w:szCs w:val="36"/>
        </w:rPr>
      </w:pPr>
    </w:p>
    <w:p w:rsidR="00CB3B61" w:rsidRPr="002550C9" w:rsidRDefault="007340E4" w:rsidP="00985E8A">
      <w:pPr>
        <w:jc w:val="center"/>
        <w:rPr>
          <w:b/>
          <w:smallCaps/>
          <w:color w:val="FFC000"/>
          <w:sz w:val="48"/>
          <w:szCs w:val="48"/>
          <w14:textOutline w14:w="3175" w14:cap="rnd" w14:cmpd="sng" w14:algn="ctr">
            <w14:solidFill>
              <w14:schemeClr w14:val="tx1"/>
            </w14:solidFill>
            <w14:prstDash w14:val="solid"/>
            <w14:bevel/>
          </w14:textOutline>
        </w:rPr>
      </w:pPr>
      <w:r>
        <w:rPr>
          <w:rFonts w:ascii="Ink Free" w:hAnsi="Ink Free"/>
          <w:b/>
          <w:smallCaps/>
          <w:color w:val="FFC000"/>
          <w:sz w:val="48"/>
          <w:szCs w:val="48"/>
          <w14:textOutline w14:w="3175" w14:cap="rnd" w14:cmpd="sng" w14:algn="ctr">
            <w14:solidFill>
              <w14:schemeClr w14:val="tx1"/>
            </w14:solidFill>
            <w14:prstDash w14:val="solid"/>
            <w14:bevel/>
          </w14:textOutline>
        </w:rPr>
        <w:t>Non è mai troppo tardi</w:t>
      </w:r>
      <w:bookmarkStart w:id="0" w:name="_GoBack"/>
      <w:bookmarkEnd w:id="0"/>
    </w:p>
    <w:p w:rsidR="00CB3B61" w:rsidRPr="00CB3B61" w:rsidRDefault="00CB3B61" w:rsidP="00985E8A">
      <w:pPr>
        <w:jc w:val="both"/>
        <w:rPr>
          <w:sz w:val="10"/>
          <w:szCs w:val="10"/>
        </w:rPr>
      </w:pPr>
    </w:p>
    <w:p w:rsidR="007265BD" w:rsidRDefault="007265BD" w:rsidP="00985E8A">
      <w:pPr>
        <w:jc w:val="both"/>
      </w:pPr>
    </w:p>
    <w:p w:rsidR="00D821B7" w:rsidRPr="00985E8A" w:rsidRDefault="00D821B7" w:rsidP="00985E8A">
      <w:pPr>
        <w:shd w:val="clear" w:color="auto" w:fill="FFFFFF" w:themeFill="background1"/>
        <w:jc w:val="center"/>
        <w:rPr>
          <w:b/>
          <w:color w:val="000000" w:themeColor="text1"/>
          <w:sz w:val="26"/>
          <w:szCs w:val="26"/>
        </w:rPr>
      </w:pPr>
      <w:r w:rsidRPr="00985E8A">
        <w:rPr>
          <w:b/>
          <w:color w:val="000000" w:themeColor="text1"/>
          <w:sz w:val="26"/>
          <w:szCs w:val="26"/>
        </w:rPr>
        <w:t>Per in</w:t>
      </w:r>
      <w:r w:rsidR="004C3670" w:rsidRPr="00985E8A">
        <w:rPr>
          <w:b/>
          <w:color w:val="000000" w:themeColor="text1"/>
          <w:sz w:val="26"/>
          <w:szCs w:val="26"/>
        </w:rPr>
        <w:t>i</w:t>
      </w:r>
      <w:r w:rsidRPr="00985E8A">
        <w:rPr>
          <w:b/>
          <w:color w:val="000000" w:themeColor="text1"/>
          <w:sz w:val="26"/>
          <w:szCs w:val="26"/>
        </w:rPr>
        <w:t>ziare</w:t>
      </w:r>
    </w:p>
    <w:p w:rsidR="005D4720" w:rsidRPr="00384AA6" w:rsidRDefault="005D4720" w:rsidP="00985E8A">
      <w:pPr>
        <w:jc w:val="center"/>
        <w:rPr>
          <w:b/>
        </w:rPr>
      </w:pPr>
    </w:p>
    <w:p w:rsidR="007265BD" w:rsidRDefault="00D67C30" w:rsidP="00985E8A">
      <w:pPr>
        <w:jc w:val="center"/>
        <w:rPr>
          <w:i/>
          <w:iCs/>
        </w:rPr>
      </w:pPr>
      <w:r w:rsidRPr="00D67C30">
        <w:rPr>
          <w:i/>
          <w:iCs/>
        </w:rPr>
        <w:t>Scegli un momento e un luogo adatto alla preghiera.</w:t>
      </w:r>
    </w:p>
    <w:p w:rsidR="007265BD" w:rsidRDefault="00D67C30" w:rsidP="00985E8A">
      <w:pPr>
        <w:jc w:val="center"/>
        <w:rPr>
          <w:i/>
          <w:iCs/>
        </w:rPr>
      </w:pPr>
      <w:r w:rsidRPr="00D67C30">
        <w:rPr>
          <w:i/>
          <w:iCs/>
        </w:rPr>
        <w:t>Chiedi allo Spirito di donarti un cuore capace di ascoltare la Parola.</w:t>
      </w:r>
    </w:p>
    <w:p w:rsidR="00D821B7" w:rsidRDefault="00D67C30" w:rsidP="00985E8A">
      <w:pPr>
        <w:jc w:val="center"/>
      </w:pPr>
      <w:r w:rsidRPr="00D67C30">
        <w:rPr>
          <w:i/>
          <w:iCs/>
        </w:rPr>
        <w:t>Lascia entrare il Signore nella tua vita.</w:t>
      </w:r>
    </w:p>
    <w:p w:rsidR="00D821B7" w:rsidRDefault="00D821B7" w:rsidP="00985E8A">
      <w:pPr>
        <w:jc w:val="both"/>
      </w:pPr>
    </w:p>
    <w:p w:rsidR="00985E8A" w:rsidRDefault="00985E8A" w:rsidP="00985E8A">
      <w:pPr>
        <w:pBdr>
          <w:top w:val="single" w:sz="8" w:space="1" w:color="F2A926"/>
        </w:pBdr>
        <w:jc w:val="center"/>
        <w:rPr>
          <w:b/>
        </w:rPr>
      </w:pPr>
    </w:p>
    <w:p w:rsidR="00D67C30" w:rsidRDefault="00D67C30" w:rsidP="00985E8A">
      <w:pPr>
        <w:pBdr>
          <w:top w:val="single" w:sz="8" w:space="1" w:color="F2A926"/>
        </w:pBdr>
        <w:jc w:val="center"/>
      </w:pPr>
      <w:r w:rsidRPr="00384AA6">
        <w:rPr>
          <w:b/>
        </w:rPr>
        <w:t>Incontro alla Parola</w:t>
      </w:r>
      <w:r w:rsidR="002550C9">
        <w:rPr>
          <w:b/>
        </w:rPr>
        <w:t xml:space="preserve"> </w:t>
      </w:r>
      <w:r w:rsidR="002550C9">
        <w:t xml:space="preserve">(Mt </w:t>
      </w:r>
      <w:r w:rsidR="00CB6D63">
        <w:t>20</w:t>
      </w:r>
      <w:r w:rsidR="002550C9">
        <w:t>,</w:t>
      </w:r>
      <w:r w:rsidR="00016066">
        <w:t>1</w:t>
      </w:r>
      <w:r w:rsidR="00E97DB6">
        <w:t>-</w:t>
      </w:r>
      <w:r w:rsidR="00CB6D63">
        <w:t>16</w:t>
      </w:r>
      <w:r w:rsidR="002550C9">
        <w:t>)</w:t>
      </w:r>
    </w:p>
    <w:p w:rsidR="00985E8A" w:rsidRDefault="00985E8A" w:rsidP="00985E8A">
      <w:pPr>
        <w:pBdr>
          <w:top w:val="single" w:sz="8" w:space="1" w:color="F2A926"/>
        </w:pBdr>
        <w:jc w:val="center"/>
        <w:rPr>
          <w:b/>
        </w:rPr>
      </w:pPr>
    </w:p>
    <w:p w:rsidR="00CB6D63" w:rsidRDefault="00CB6D63" w:rsidP="00CB6D63">
      <w:pPr>
        <w:jc w:val="both"/>
      </w:pPr>
      <w:r>
        <w:t>In quel tempo, Gesù disse ai suoi discepoli questa parabola:</w:t>
      </w:r>
      <w:r>
        <w:t xml:space="preserve"> </w:t>
      </w:r>
      <w: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w:t>
      </w:r>
      <w:r>
        <w:t xml:space="preserve"> </w:t>
      </w:r>
      <w:r>
        <w:t>Uscì di nuovo verso mezzogiorno e verso le tre, e fece altrettanto.</w:t>
      </w:r>
    </w:p>
    <w:p w:rsidR="00CB6D63" w:rsidRDefault="00CB6D63" w:rsidP="00CB6D63">
      <w:pPr>
        <w:jc w:val="both"/>
      </w:pPr>
      <w:r>
        <w:t>Uscito ancora verso le cinque, ne vide altri che se ne stavano lì e disse loro: “</w:t>
      </w:r>
      <w:r>
        <w:t>Perché</w:t>
      </w:r>
      <w:r>
        <w:t xml:space="preserve"> ve ne state qui tutto il giorno senza far niente?”. Gli risposero: “Perché nessuno ci ha presi a giornata”. Ed egli disse loro: “Andate anche voi nella vigna”.</w:t>
      </w:r>
    </w:p>
    <w:p w:rsidR="00CB6D63" w:rsidRDefault="00CB6D63" w:rsidP="00CB6D63">
      <w:pPr>
        <w:jc w:val="both"/>
      </w:pPr>
      <w:r>
        <w:t>Quando fu sera, il padrone della vigna disse al suo fattore: “Chiama i lavoratori e dai loro la paga, incominciando dagli ultimi fino ai primi”.</w:t>
      </w:r>
    </w:p>
    <w:p w:rsidR="00CB6D63" w:rsidRDefault="00CB6D63" w:rsidP="00CB6D63">
      <w:pPr>
        <w:jc w:val="both"/>
      </w:pPr>
      <w:r>
        <w:t>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w:t>
      </w:r>
    </w:p>
    <w:p w:rsidR="005F1C22" w:rsidRDefault="00CB6D63" w:rsidP="00CB6D63">
      <w:pPr>
        <w:jc w:val="both"/>
      </w:pPr>
      <w:r>
        <w:t xml:space="preserve">Ma il padrone, rispondendo a uno di loro, disse: “Amico, io non ti faccio torto. Non hai forse concordato con me per un denaro? Prendi il tuo e vattene. Ma io voglio dare anche a quest’ultimo quanto a te: non posso fare delle mie cose quello che voglio? Oppure tu sei invidioso </w:t>
      </w:r>
      <w:r>
        <w:t>perché</w:t>
      </w:r>
      <w:r>
        <w:t xml:space="preserve"> io sono buono?”.</w:t>
      </w:r>
      <w:r>
        <w:t xml:space="preserve"> </w:t>
      </w:r>
      <w:r>
        <w:t>Così gli ultimi saranno primi e i primi, ultimi».</w:t>
      </w:r>
    </w:p>
    <w:p w:rsidR="00CB6D63" w:rsidRDefault="00CB6D63" w:rsidP="00CB6D63">
      <w:pPr>
        <w:jc w:val="both"/>
      </w:pPr>
    </w:p>
    <w:p w:rsidR="00985E8A" w:rsidRDefault="00985E8A" w:rsidP="00985E8A">
      <w:pPr>
        <w:pBdr>
          <w:top w:val="single" w:sz="8" w:space="1" w:color="F2A926"/>
        </w:pBdr>
        <w:jc w:val="center"/>
        <w:rPr>
          <w:b/>
        </w:rPr>
      </w:pPr>
    </w:p>
    <w:p w:rsidR="00CB3B61" w:rsidRDefault="00D67C30" w:rsidP="00985E8A">
      <w:pPr>
        <w:pBdr>
          <w:top w:val="single" w:sz="8" w:space="1" w:color="F2A926"/>
        </w:pBdr>
        <w:jc w:val="center"/>
        <w:rPr>
          <w:b/>
        </w:rPr>
      </w:pPr>
      <w:r w:rsidRPr="00384AA6">
        <w:rPr>
          <w:b/>
        </w:rPr>
        <w:t>Il Tuo volto io cerco</w:t>
      </w:r>
    </w:p>
    <w:p w:rsidR="00B371AB" w:rsidRPr="00E37851" w:rsidRDefault="00B371AB" w:rsidP="00985E8A">
      <w:pPr>
        <w:pBdr>
          <w:top w:val="single" w:sz="8" w:space="1" w:color="F2A926"/>
        </w:pBdr>
        <w:jc w:val="center"/>
        <w:rPr>
          <w:b/>
        </w:rPr>
      </w:pPr>
    </w:p>
    <w:p w:rsidR="000A6E26" w:rsidRPr="000A6E26" w:rsidRDefault="000A6E26" w:rsidP="000A6E26">
      <w:pPr>
        <w:jc w:val="both"/>
        <w:rPr>
          <w:iCs/>
        </w:rPr>
      </w:pPr>
      <w:r w:rsidRPr="000A6E26">
        <w:rPr>
          <w:iCs/>
        </w:rPr>
        <w:t>C’è un padrone instancabile, che esce fin dall’alba per cercare operai da mandare nella vigna della vita. Un padrone che ha a cuore il desiderio dei suoi operai di trovare un motivo per vivere, un padrone che vuole riempire l’attesa degli uomini e delle donne di ogni tempo.</w:t>
      </w:r>
    </w:p>
    <w:p w:rsidR="00757F18" w:rsidRDefault="000A6E26" w:rsidP="000A6E26">
      <w:pPr>
        <w:jc w:val="both"/>
        <w:rPr>
          <w:iCs/>
        </w:rPr>
      </w:pPr>
      <w:r w:rsidRPr="000A6E26">
        <w:rPr>
          <w:b/>
          <w:bCs/>
          <w:iCs/>
        </w:rPr>
        <w:t>È un padrone che esce continuamente</w:t>
      </w:r>
      <w:r w:rsidRPr="000A6E26">
        <w:rPr>
          <w:iCs/>
        </w:rPr>
        <w:t xml:space="preserve">, non si accontenta. La giornata di lavoro termina alle 18, ma il padrone questa volta non aspetta tre ore, si anticipa, esce alle 17, c’è ancora un’ora che si può sfruttare. </w:t>
      </w:r>
    </w:p>
    <w:p w:rsidR="000A6E26" w:rsidRPr="000A6E26" w:rsidRDefault="000A6E26" w:rsidP="000A6E26">
      <w:pPr>
        <w:jc w:val="both"/>
      </w:pPr>
      <w:r w:rsidRPr="000A6E26">
        <w:rPr>
          <w:b/>
          <w:bCs/>
          <w:iCs/>
        </w:rPr>
        <w:t>Per Dio non è mai troppo tardi per trovare un senso alla vita</w:t>
      </w:r>
      <w:r w:rsidRPr="000A6E26">
        <w:rPr>
          <w:iCs/>
        </w:rPr>
        <w:t>. Non importa per quanto tempo, è più importante dare un senso alla propria esistenza, trovare il compito che da sempre ci attendeva.</w:t>
      </w:r>
    </w:p>
    <w:p w:rsidR="00B60923" w:rsidRPr="000A6E26" w:rsidRDefault="000A6E26" w:rsidP="000A6E26">
      <w:pPr>
        <w:jc w:val="both"/>
        <w:rPr>
          <w:iCs/>
        </w:rPr>
      </w:pPr>
      <w:r w:rsidRPr="000A6E26">
        <w:rPr>
          <w:iCs/>
        </w:rPr>
        <w:t xml:space="preserve">Agli occhi di Dio nessuna vita è sprecata, nessuna vita può andare sprecata. E anche quando saremo presi dalla desolazione, ricordiamoci che il padrone della vigna è già uscito di nuovo per venirci a cercare. Allora se in questo </w:t>
      </w:r>
      <w:r w:rsidR="005F22E6">
        <w:rPr>
          <w:iCs/>
        </w:rPr>
        <w:t>brano del vangelo</w:t>
      </w:r>
      <w:r w:rsidRPr="000A6E26">
        <w:rPr>
          <w:iCs/>
        </w:rPr>
        <w:t xml:space="preserve"> prendiamo il posto degli operai della prima ora il </w:t>
      </w:r>
      <w:r w:rsidRPr="000A6E26">
        <w:rPr>
          <w:iCs/>
        </w:rPr>
        <w:lastRenderedPageBreak/>
        <w:t xml:space="preserve">padrone ci sembra ingiusto, se prendiamo il posto degli operai dell’ultima ora lo ringrazieremo perché fino alla fine ci ha attesi, </w:t>
      </w:r>
      <w:r w:rsidR="00757F18">
        <w:rPr>
          <w:iCs/>
        </w:rPr>
        <w:t>desiderati, amati.</w:t>
      </w:r>
    </w:p>
    <w:p w:rsidR="000A6E26" w:rsidRDefault="000A6E26" w:rsidP="000A6E26">
      <w:pPr>
        <w:jc w:val="both"/>
      </w:pPr>
    </w:p>
    <w:p w:rsidR="00896BFD" w:rsidRDefault="00896BFD" w:rsidP="00E858F3">
      <w:pPr>
        <w:pBdr>
          <w:top w:val="single" w:sz="8" w:space="1" w:color="F2A926"/>
        </w:pBdr>
        <w:jc w:val="center"/>
        <w:rPr>
          <w:b/>
          <w:bCs/>
          <w:iCs/>
        </w:rPr>
      </w:pPr>
    </w:p>
    <w:p w:rsidR="00E858F3" w:rsidRPr="005D4720" w:rsidRDefault="00D67C30" w:rsidP="00E858F3">
      <w:pPr>
        <w:pBdr>
          <w:top w:val="single" w:sz="8" w:space="1" w:color="F2A926"/>
        </w:pBdr>
        <w:jc w:val="center"/>
        <w:rPr>
          <w:b/>
          <w:bCs/>
          <w:iCs/>
        </w:rPr>
      </w:pPr>
      <w:r w:rsidRPr="005D4720">
        <w:rPr>
          <w:b/>
          <w:bCs/>
          <w:iCs/>
        </w:rPr>
        <w:t>La Tua Parola diventa la nostra preghiera</w:t>
      </w:r>
      <w:r w:rsidR="00E858F3">
        <w:rPr>
          <w:b/>
          <w:bCs/>
          <w:iCs/>
        </w:rPr>
        <w:t xml:space="preserve"> - dal Salmo </w:t>
      </w:r>
      <w:r w:rsidR="00757F18">
        <w:rPr>
          <w:b/>
          <w:bCs/>
          <w:iCs/>
        </w:rPr>
        <w:t>144</w:t>
      </w:r>
      <w:r w:rsidR="0079626E">
        <w:rPr>
          <w:b/>
          <w:bCs/>
          <w:iCs/>
        </w:rPr>
        <w:t xml:space="preserve"> (</w:t>
      </w:r>
      <w:r w:rsidR="00912D2C">
        <w:rPr>
          <w:b/>
          <w:bCs/>
          <w:iCs/>
        </w:rPr>
        <w:t>1</w:t>
      </w:r>
      <w:r w:rsidR="00757F18">
        <w:rPr>
          <w:b/>
          <w:bCs/>
          <w:iCs/>
        </w:rPr>
        <w:t>45</w:t>
      </w:r>
      <w:r w:rsidR="0079626E">
        <w:rPr>
          <w:b/>
          <w:bCs/>
          <w:iCs/>
        </w:rPr>
        <w:t>)</w:t>
      </w:r>
    </w:p>
    <w:p w:rsidR="00347E10" w:rsidRPr="00D67C30" w:rsidRDefault="00347E10" w:rsidP="00985E8A">
      <w:pPr>
        <w:jc w:val="center"/>
        <w:rPr>
          <w:bCs/>
          <w:iCs/>
        </w:rPr>
      </w:pPr>
    </w:p>
    <w:p w:rsidR="00854480" w:rsidRDefault="00861FEA" w:rsidP="00854480">
      <w:pPr>
        <w:pBdr>
          <w:bottom w:val="single" w:sz="8" w:space="1" w:color="F2A926"/>
        </w:pBdr>
        <w:rPr>
          <w:rFonts w:cstheme="minorHAnsi"/>
          <w:bCs/>
          <w:i/>
          <w:iCs/>
        </w:rPr>
      </w:pPr>
      <w:proofErr w:type="spellStart"/>
      <w:r w:rsidRPr="00861FEA">
        <w:rPr>
          <w:rFonts w:cstheme="minorHAnsi"/>
          <w:bCs/>
          <w:iCs/>
        </w:rPr>
        <w:t>R</w:t>
      </w:r>
      <w:r>
        <w:rPr>
          <w:rFonts w:cstheme="minorHAnsi"/>
          <w:bCs/>
          <w:iCs/>
        </w:rPr>
        <w:t>it</w:t>
      </w:r>
      <w:proofErr w:type="spellEnd"/>
      <w:r w:rsidRPr="00861FEA">
        <w:rPr>
          <w:rFonts w:cstheme="minorHAnsi"/>
          <w:bCs/>
          <w:iCs/>
        </w:rPr>
        <w:t>. </w:t>
      </w:r>
      <w:r w:rsidR="00757F18" w:rsidRPr="00757F18">
        <w:rPr>
          <w:rFonts w:cstheme="minorHAnsi"/>
          <w:bCs/>
          <w:i/>
          <w:iCs/>
        </w:rPr>
        <w:t>Il Signore è vicino a chi lo invoca</w:t>
      </w:r>
      <w:r w:rsidR="00757F18">
        <w:rPr>
          <w:rFonts w:cstheme="minorHAnsi"/>
          <w:bCs/>
          <w:i/>
          <w:iCs/>
        </w:rPr>
        <w:t>.</w:t>
      </w:r>
    </w:p>
    <w:p w:rsidR="00757F18" w:rsidRDefault="00757F18" w:rsidP="00854480">
      <w:pPr>
        <w:pBdr>
          <w:bottom w:val="single" w:sz="8" w:space="1" w:color="F2A926"/>
        </w:pBdr>
        <w:rPr>
          <w:rFonts w:cstheme="minorHAnsi"/>
          <w:bCs/>
          <w:i/>
          <w:iCs/>
        </w:rPr>
      </w:pPr>
    </w:p>
    <w:p w:rsidR="00757F18" w:rsidRDefault="00757F18" w:rsidP="00757F18">
      <w:pPr>
        <w:pBdr>
          <w:bottom w:val="single" w:sz="8" w:space="1" w:color="F2A926"/>
        </w:pBdr>
        <w:rPr>
          <w:rFonts w:cstheme="minorHAnsi"/>
          <w:bCs/>
          <w:iCs/>
        </w:rPr>
      </w:pPr>
      <w:r w:rsidRPr="00757F18">
        <w:rPr>
          <w:rFonts w:cstheme="minorHAnsi"/>
          <w:bCs/>
          <w:iCs/>
        </w:rPr>
        <w:t>Ti voglio benedire ogni giorno,</w:t>
      </w:r>
    </w:p>
    <w:p w:rsidR="00757F18" w:rsidRDefault="00757F18" w:rsidP="00757F18">
      <w:pPr>
        <w:pBdr>
          <w:bottom w:val="single" w:sz="8" w:space="1" w:color="F2A926"/>
        </w:pBdr>
        <w:rPr>
          <w:rFonts w:cstheme="minorHAnsi"/>
          <w:bCs/>
          <w:iCs/>
        </w:rPr>
      </w:pPr>
      <w:r w:rsidRPr="00757F18">
        <w:rPr>
          <w:rFonts w:cstheme="minorHAnsi"/>
          <w:bCs/>
          <w:iCs/>
        </w:rPr>
        <w:t>lodare il tuo nome in eterno e per sempre.</w:t>
      </w:r>
    </w:p>
    <w:p w:rsidR="00757F18" w:rsidRDefault="00757F18" w:rsidP="00757F18">
      <w:pPr>
        <w:pBdr>
          <w:bottom w:val="single" w:sz="8" w:space="1" w:color="F2A926"/>
        </w:pBdr>
        <w:rPr>
          <w:rFonts w:cstheme="minorHAnsi"/>
          <w:bCs/>
          <w:iCs/>
        </w:rPr>
      </w:pPr>
      <w:r>
        <w:rPr>
          <w:rFonts w:cstheme="minorHAnsi"/>
          <w:bCs/>
          <w:iCs/>
        </w:rPr>
        <w:t>G</w:t>
      </w:r>
      <w:r w:rsidRPr="00757F18">
        <w:rPr>
          <w:rFonts w:cstheme="minorHAnsi"/>
          <w:bCs/>
          <w:iCs/>
        </w:rPr>
        <w:t xml:space="preserve">rande </w:t>
      </w:r>
      <w:r w:rsidRPr="00757F18">
        <w:rPr>
          <w:rFonts w:ascii="Calibri" w:hAnsi="Calibri" w:cs="Calibri"/>
          <w:bCs/>
          <w:iCs/>
        </w:rPr>
        <w:t>è</w:t>
      </w:r>
      <w:r w:rsidRPr="00757F18">
        <w:rPr>
          <w:rFonts w:cstheme="minorHAnsi"/>
          <w:bCs/>
          <w:iCs/>
        </w:rPr>
        <w:t xml:space="preserve"> il Signore e degno di ogni lode;</w:t>
      </w:r>
    </w:p>
    <w:p w:rsidR="00757F18" w:rsidRDefault="00757F18" w:rsidP="00757F18">
      <w:pPr>
        <w:pBdr>
          <w:bottom w:val="single" w:sz="8" w:space="1" w:color="F2A926"/>
        </w:pBdr>
        <w:rPr>
          <w:rFonts w:cstheme="minorHAnsi"/>
          <w:bCs/>
          <w:iCs/>
        </w:rPr>
      </w:pPr>
      <w:r w:rsidRPr="00757F18">
        <w:rPr>
          <w:rFonts w:cstheme="minorHAnsi"/>
          <w:bCs/>
          <w:iCs/>
        </w:rPr>
        <w:t xml:space="preserve">senza fine </w:t>
      </w:r>
      <w:r w:rsidRPr="00757F18">
        <w:rPr>
          <w:rFonts w:ascii="Calibri" w:hAnsi="Calibri" w:cs="Calibri"/>
          <w:bCs/>
          <w:iCs/>
        </w:rPr>
        <w:t>è</w:t>
      </w:r>
      <w:r w:rsidRPr="00757F18">
        <w:rPr>
          <w:rFonts w:cstheme="minorHAnsi"/>
          <w:bCs/>
          <w:iCs/>
        </w:rPr>
        <w:t xml:space="preserve"> la sua grandezza.</w:t>
      </w:r>
      <w:r>
        <w:rPr>
          <w:rFonts w:cstheme="minorHAnsi"/>
          <w:bCs/>
          <w:iCs/>
        </w:rPr>
        <w:t xml:space="preserve"> </w:t>
      </w:r>
      <w:proofErr w:type="spellStart"/>
      <w:r>
        <w:rPr>
          <w:rFonts w:cstheme="minorHAnsi"/>
          <w:bCs/>
          <w:i/>
          <w:iCs/>
        </w:rPr>
        <w:t>Rit</w:t>
      </w:r>
      <w:proofErr w:type="spellEnd"/>
      <w:r>
        <w:rPr>
          <w:rFonts w:cstheme="minorHAnsi"/>
          <w:bCs/>
          <w:i/>
          <w:iCs/>
        </w:rPr>
        <w:t>.</w:t>
      </w:r>
    </w:p>
    <w:p w:rsidR="00757F18" w:rsidRDefault="00757F18" w:rsidP="00757F18">
      <w:pPr>
        <w:pBdr>
          <w:bottom w:val="single" w:sz="8" w:space="1" w:color="F2A926"/>
        </w:pBdr>
        <w:rPr>
          <w:rFonts w:ascii="Tahoma" w:hAnsi="Tahoma" w:cs="Tahoma"/>
          <w:bCs/>
          <w:iCs/>
        </w:rPr>
      </w:pPr>
    </w:p>
    <w:p w:rsidR="00757F18" w:rsidRDefault="00757F18" w:rsidP="00757F18">
      <w:pPr>
        <w:pBdr>
          <w:bottom w:val="single" w:sz="8" w:space="1" w:color="F2A926"/>
        </w:pBdr>
        <w:rPr>
          <w:rFonts w:cstheme="minorHAnsi"/>
          <w:bCs/>
          <w:iCs/>
        </w:rPr>
      </w:pPr>
      <w:r w:rsidRPr="00757F18">
        <w:rPr>
          <w:rFonts w:cstheme="minorHAnsi"/>
          <w:bCs/>
          <w:iCs/>
        </w:rPr>
        <w:t xml:space="preserve">Misericordioso e pietoso </w:t>
      </w:r>
      <w:r w:rsidRPr="00757F18">
        <w:rPr>
          <w:rFonts w:ascii="Calibri" w:hAnsi="Calibri" w:cs="Calibri"/>
          <w:bCs/>
          <w:iCs/>
        </w:rPr>
        <w:t>è</w:t>
      </w:r>
      <w:r w:rsidRPr="00757F18">
        <w:rPr>
          <w:rFonts w:cstheme="minorHAnsi"/>
          <w:bCs/>
          <w:iCs/>
        </w:rPr>
        <w:t xml:space="preserve"> il Signore,</w:t>
      </w:r>
    </w:p>
    <w:p w:rsidR="00757F18" w:rsidRDefault="00757F18" w:rsidP="00757F18">
      <w:pPr>
        <w:pBdr>
          <w:bottom w:val="single" w:sz="8" w:space="1" w:color="F2A926"/>
        </w:pBdr>
        <w:rPr>
          <w:rFonts w:cstheme="minorHAnsi"/>
          <w:bCs/>
          <w:iCs/>
        </w:rPr>
      </w:pPr>
      <w:r>
        <w:rPr>
          <w:rFonts w:cstheme="minorHAnsi"/>
          <w:bCs/>
          <w:iCs/>
        </w:rPr>
        <w:t>l</w:t>
      </w:r>
      <w:r w:rsidRPr="00757F18">
        <w:rPr>
          <w:rFonts w:cstheme="minorHAnsi"/>
          <w:bCs/>
          <w:iCs/>
        </w:rPr>
        <w:t>ento all</w:t>
      </w:r>
      <w:r w:rsidRPr="00757F18">
        <w:rPr>
          <w:rFonts w:ascii="Calibri" w:hAnsi="Calibri" w:cs="Calibri"/>
          <w:bCs/>
          <w:iCs/>
        </w:rPr>
        <w:t>’</w:t>
      </w:r>
      <w:r w:rsidRPr="00757F18">
        <w:rPr>
          <w:rFonts w:cstheme="minorHAnsi"/>
          <w:bCs/>
          <w:iCs/>
        </w:rPr>
        <w:t>ira e grande nell’amore.</w:t>
      </w:r>
    </w:p>
    <w:p w:rsidR="00757F18" w:rsidRDefault="00757F18" w:rsidP="00757F18">
      <w:pPr>
        <w:pBdr>
          <w:bottom w:val="single" w:sz="8" w:space="1" w:color="F2A926"/>
        </w:pBdr>
        <w:rPr>
          <w:rFonts w:cstheme="minorHAnsi"/>
          <w:bCs/>
          <w:iCs/>
        </w:rPr>
      </w:pPr>
      <w:r w:rsidRPr="00757F18">
        <w:rPr>
          <w:rFonts w:cstheme="minorHAnsi"/>
          <w:bCs/>
          <w:iCs/>
        </w:rPr>
        <w:t xml:space="preserve">Buono </w:t>
      </w:r>
      <w:r w:rsidRPr="00757F18">
        <w:rPr>
          <w:rFonts w:ascii="Calibri" w:hAnsi="Calibri" w:cs="Calibri"/>
          <w:bCs/>
          <w:iCs/>
        </w:rPr>
        <w:t>è</w:t>
      </w:r>
      <w:r w:rsidRPr="00757F18">
        <w:rPr>
          <w:rFonts w:cstheme="minorHAnsi"/>
          <w:bCs/>
          <w:iCs/>
        </w:rPr>
        <w:t xml:space="preserve"> il Signore verso tutti,</w:t>
      </w:r>
    </w:p>
    <w:p w:rsidR="00757F18" w:rsidRDefault="00757F18" w:rsidP="00757F18">
      <w:pPr>
        <w:pBdr>
          <w:bottom w:val="single" w:sz="8" w:space="1" w:color="F2A926"/>
        </w:pBdr>
        <w:rPr>
          <w:rFonts w:cstheme="minorHAnsi"/>
          <w:bCs/>
          <w:iCs/>
        </w:rPr>
      </w:pPr>
      <w:r w:rsidRPr="00757F18">
        <w:rPr>
          <w:rFonts w:cstheme="minorHAnsi"/>
          <w:bCs/>
          <w:iCs/>
        </w:rPr>
        <w:t>la sua tenerezza si espande su tutte le creature.</w:t>
      </w:r>
      <w:r>
        <w:rPr>
          <w:rFonts w:cstheme="minorHAnsi"/>
          <w:bCs/>
          <w:iCs/>
        </w:rPr>
        <w:t xml:space="preserve"> </w:t>
      </w:r>
      <w:proofErr w:type="spellStart"/>
      <w:r>
        <w:rPr>
          <w:rFonts w:cstheme="minorHAnsi"/>
          <w:bCs/>
          <w:i/>
          <w:iCs/>
        </w:rPr>
        <w:t>Rit</w:t>
      </w:r>
      <w:proofErr w:type="spellEnd"/>
      <w:r>
        <w:rPr>
          <w:rFonts w:cstheme="minorHAnsi"/>
          <w:bCs/>
          <w:i/>
          <w:iCs/>
        </w:rPr>
        <w:t>.</w:t>
      </w:r>
    </w:p>
    <w:p w:rsidR="00757F18" w:rsidRDefault="00757F18" w:rsidP="00757F18">
      <w:pPr>
        <w:pBdr>
          <w:bottom w:val="single" w:sz="8" w:space="1" w:color="F2A926"/>
        </w:pBdr>
        <w:rPr>
          <w:rFonts w:ascii="Tahoma" w:hAnsi="Tahoma" w:cs="Tahoma"/>
          <w:bCs/>
          <w:iCs/>
        </w:rPr>
      </w:pPr>
    </w:p>
    <w:p w:rsidR="00757F18" w:rsidRDefault="00757F18" w:rsidP="00757F18">
      <w:pPr>
        <w:pBdr>
          <w:bottom w:val="single" w:sz="8" w:space="1" w:color="F2A926"/>
        </w:pBdr>
        <w:rPr>
          <w:rFonts w:cstheme="minorHAnsi"/>
          <w:bCs/>
          <w:iCs/>
        </w:rPr>
      </w:pPr>
      <w:r w:rsidRPr="00757F18">
        <w:rPr>
          <w:rFonts w:cstheme="minorHAnsi"/>
          <w:bCs/>
          <w:iCs/>
        </w:rPr>
        <w:t xml:space="preserve">Giusto </w:t>
      </w:r>
      <w:r w:rsidRPr="00757F18">
        <w:rPr>
          <w:rFonts w:ascii="Calibri" w:hAnsi="Calibri" w:cs="Calibri"/>
          <w:bCs/>
          <w:iCs/>
        </w:rPr>
        <w:t>è</w:t>
      </w:r>
      <w:r w:rsidRPr="00757F18">
        <w:rPr>
          <w:rFonts w:cstheme="minorHAnsi"/>
          <w:bCs/>
          <w:iCs/>
        </w:rPr>
        <w:t xml:space="preserve"> il Signore in tutte le sue vie</w:t>
      </w:r>
    </w:p>
    <w:p w:rsidR="00757F18" w:rsidRDefault="00757F18" w:rsidP="00757F18">
      <w:pPr>
        <w:pBdr>
          <w:bottom w:val="single" w:sz="8" w:space="1" w:color="F2A926"/>
        </w:pBdr>
        <w:rPr>
          <w:rFonts w:ascii="Tahoma" w:hAnsi="Tahoma" w:cs="Tahoma"/>
          <w:bCs/>
          <w:iCs/>
        </w:rPr>
      </w:pPr>
      <w:r w:rsidRPr="00757F18">
        <w:rPr>
          <w:rFonts w:cstheme="minorHAnsi"/>
          <w:bCs/>
          <w:iCs/>
        </w:rPr>
        <w:t>e buono in tutte le sue opere.</w:t>
      </w:r>
    </w:p>
    <w:p w:rsidR="00757F18" w:rsidRDefault="00757F18" w:rsidP="00757F18">
      <w:pPr>
        <w:pBdr>
          <w:bottom w:val="single" w:sz="8" w:space="1" w:color="F2A926"/>
        </w:pBdr>
        <w:rPr>
          <w:rFonts w:ascii="Tahoma" w:hAnsi="Tahoma" w:cs="Tahoma"/>
          <w:bCs/>
          <w:iCs/>
        </w:rPr>
      </w:pPr>
      <w:r w:rsidRPr="00757F18">
        <w:rPr>
          <w:rFonts w:cstheme="minorHAnsi"/>
          <w:bCs/>
          <w:iCs/>
        </w:rPr>
        <w:t xml:space="preserve">Il Signore </w:t>
      </w:r>
      <w:r w:rsidRPr="00757F18">
        <w:rPr>
          <w:rFonts w:ascii="Calibri" w:hAnsi="Calibri" w:cs="Calibri"/>
          <w:bCs/>
          <w:iCs/>
        </w:rPr>
        <w:t>è</w:t>
      </w:r>
      <w:r w:rsidRPr="00757F18">
        <w:rPr>
          <w:rFonts w:cstheme="minorHAnsi"/>
          <w:bCs/>
          <w:iCs/>
        </w:rPr>
        <w:t xml:space="preserve"> vicino a chiunque lo invoca,</w:t>
      </w:r>
    </w:p>
    <w:p w:rsidR="00912D2C" w:rsidRPr="00757F18" w:rsidRDefault="00757F18" w:rsidP="00854480">
      <w:pPr>
        <w:pBdr>
          <w:bottom w:val="single" w:sz="8" w:space="1" w:color="F2A926"/>
        </w:pBdr>
        <w:rPr>
          <w:rFonts w:cstheme="minorHAnsi"/>
          <w:bCs/>
          <w:iCs/>
        </w:rPr>
      </w:pPr>
      <w:r w:rsidRPr="00757F18">
        <w:rPr>
          <w:rFonts w:cstheme="minorHAnsi"/>
          <w:bCs/>
          <w:iCs/>
        </w:rPr>
        <w:t>a quanti lo invocano con sincerit</w:t>
      </w:r>
      <w:r w:rsidRPr="00757F18">
        <w:rPr>
          <w:rFonts w:ascii="Calibri" w:hAnsi="Calibri" w:cs="Calibri"/>
          <w:bCs/>
          <w:iCs/>
        </w:rPr>
        <w:t>à</w:t>
      </w:r>
      <w:r w:rsidRPr="00757F18">
        <w:rPr>
          <w:rFonts w:cstheme="minorHAnsi"/>
          <w:bCs/>
          <w:iCs/>
        </w:rPr>
        <w:t>.</w:t>
      </w:r>
      <w:r>
        <w:rPr>
          <w:rFonts w:cstheme="minorHAnsi"/>
          <w:bCs/>
          <w:iCs/>
        </w:rPr>
        <w:t xml:space="preserve"> </w:t>
      </w:r>
      <w:proofErr w:type="spellStart"/>
      <w:r w:rsidR="00912D2C">
        <w:rPr>
          <w:rFonts w:cstheme="minorHAnsi"/>
          <w:bCs/>
          <w:i/>
          <w:iCs/>
        </w:rPr>
        <w:t>Rit</w:t>
      </w:r>
      <w:proofErr w:type="spellEnd"/>
      <w:r w:rsidR="00912D2C">
        <w:rPr>
          <w:rFonts w:cstheme="minorHAnsi"/>
          <w:bCs/>
          <w:i/>
          <w:iCs/>
        </w:rPr>
        <w:t xml:space="preserve">. </w:t>
      </w:r>
    </w:p>
    <w:p w:rsidR="00483118" w:rsidRDefault="00483118" w:rsidP="00854480">
      <w:pPr>
        <w:pBdr>
          <w:bottom w:val="single" w:sz="8" w:space="1" w:color="F2A926"/>
        </w:pBdr>
        <w:rPr>
          <w:rFonts w:cstheme="minorHAnsi"/>
          <w:bCs/>
          <w:iCs/>
        </w:rPr>
      </w:pPr>
    </w:p>
    <w:p w:rsidR="00985E8A" w:rsidRDefault="00985E8A" w:rsidP="00985E8A">
      <w:pPr>
        <w:jc w:val="center"/>
        <w:rPr>
          <w:i/>
        </w:rPr>
      </w:pPr>
    </w:p>
    <w:p w:rsidR="00347E10" w:rsidRDefault="00D67C30" w:rsidP="00985E8A">
      <w:pPr>
        <w:jc w:val="center"/>
        <w:rPr>
          <w:i/>
        </w:rPr>
      </w:pPr>
      <w:r w:rsidRPr="00D67C30">
        <w:rPr>
          <w:i/>
        </w:rPr>
        <w:t xml:space="preserve">Dedica qualche minuto di silenzio per congedarti e uscire dalla preghiera; </w:t>
      </w:r>
    </w:p>
    <w:p w:rsidR="00347E10" w:rsidRDefault="00D67C30" w:rsidP="00985E8A">
      <w:pPr>
        <w:jc w:val="center"/>
        <w:rPr>
          <w:i/>
        </w:rPr>
      </w:pPr>
      <w:r w:rsidRPr="00D67C30">
        <w:rPr>
          <w:i/>
        </w:rPr>
        <w:t xml:space="preserve">puoi portare con te una parola, un’emozione, un grazie o un perché… </w:t>
      </w:r>
    </w:p>
    <w:p w:rsidR="00D67C30" w:rsidRPr="00D67C30" w:rsidRDefault="00D67C30" w:rsidP="00985E8A">
      <w:pPr>
        <w:jc w:val="center"/>
        <w:rPr>
          <w:i/>
        </w:rPr>
      </w:pPr>
      <w:r w:rsidRPr="00D67C30">
        <w:rPr>
          <w:i/>
        </w:rPr>
        <w:t>oggi ti faranno compagnia.</w:t>
      </w:r>
    </w:p>
    <w:sectPr w:rsidR="00D67C30" w:rsidRPr="00D67C30" w:rsidSect="00985E8A">
      <w:pgSz w:w="11906" w:h="16838" w:code="9"/>
      <w:pgMar w:top="127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AB"/>
    <w:rsid w:val="00000A5F"/>
    <w:rsid w:val="00016066"/>
    <w:rsid w:val="0002116E"/>
    <w:rsid w:val="000574A6"/>
    <w:rsid w:val="000A6A6F"/>
    <w:rsid w:val="000A6E26"/>
    <w:rsid w:val="000E6304"/>
    <w:rsid w:val="001139B2"/>
    <w:rsid w:val="00157506"/>
    <w:rsid w:val="002506F9"/>
    <w:rsid w:val="002550C9"/>
    <w:rsid w:val="00265722"/>
    <w:rsid w:val="002F7A7E"/>
    <w:rsid w:val="00347E10"/>
    <w:rsid w:val="00352B70"/>
    <w:rsid w:val="00384AA6"/>
    <w:rsid w:val="003B7DFD"/>
    <w:rsid w:val="00426772"/>
    <w:rsid w:val="00483118"/>
    <w:rsid w:val="004C3670"/>
    <w:rsid w:val="00505BF1"/>
    <w:rsid w:val="00580960"/>
    <w:rsid w:val="00597F52"/>
    <w:rsid w:val="005D4720"/>
    <w:rsid w:val="005E36F7"/>
    <w:rsid w:val="005F1C22"/>
    <w:rsid w:val="005F22E6"/>
    <w:rsid w:val="006305DC"/>
    <w:rsid w:val="006C5A77"/>
    <w:rsid w:val="006E38F7"/>
    <w:rsid w:val="007265BD"/>
    <w:rsid w:val="007340E4"/>
    <w:rsid w:val="00757F18"/>
    <w:rsid w:val="0079626E"/>
    <w:rsid w:val="007B4F9E"/>
    <w:rsid w:val="007F7A20"/>
    <w:rsid w:val="00854480"/>
    <w:rsid w:val="00861FEA"/>
    <w:rsid w:val="00896BFD"/>
    <w:rsid w:val="008B27AB"/>
    <w:rsid w:val="00912D2C"/>
    <w:rsid w:val="00942474"/>
    <w:rsid w:val="00985E8A"/>
    <w:rsid w:val="009C667C"/>
    <w:rsid w:val="00A05B2A"/>
    <w:rsid w:val="00AE6D73"/>
    <w:rsid w:val="00B128F2"/>
    <w:rsid w:val="00B2029C"/>
    <w:rsid w:val="00B371AB"/>
    <w:rsid w:val="00B6088E"/>
    <w:rsid w:val="00B60923"/>
    <w:rsid w:val="00B764B7"/>
    <w:rsid w:val="00B816C6"/>
    <w:rsid w:val="00B81916"/>
    <w:rsid w:val="00BE36C3"/>
    <w:rsid w:val="00CB3B61"/>
    <w:rsid w:val="00CB6D63"/>
    <w:rsid w:val="00D67C30"/>
    <w:rsid w:val="00D821B7"/>
    <w:rsid w:val="00E37851"/>
    <w:rsid w:val="00E762D8"/>
    <w:rsid w:val="00E858F3"/>
    <w:rsid w:val="00E97DB6"/>
    <w:rsid w:val="00EB68CD"/>
    <w:rsid w:val="00F51FE4"/>
    <w:rsid w:val="00FC4B28"/>
    <w:rsid w:val="00FF75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8CDB"/>
  <w15:chartTrackingRefBased/>
  <w15:docId w15:val="{81B5244B-5B18-CE47-A7BE-068FD9C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5958">
      <w:bodyDiv w:val="1"/>
      <w:marLeft w:val="0"/>
      <w:marRight w:val="0"/>
      <w:marTop w:val="0"/>
      <w:marBottom w:val="0"/>
      <w:divBdr>
        <w:top w:val="none" w:sz="0" w:space="0" w:color="auto"/>
        <w:left w:val="none" w:sz="0" w:space="0" w:color="auto"/>
        <w:bottom w:val="none" w:sz="0" w:space="0" w:color="auto"/>
        <w:right w:val="none" w:sz="0" w:space="0" w:color="auto"/>
      </w:divBdr>
    </w:div>
    <w:div w:id="173804440">
      <w:bodyDiv w:val="1"/>
      <w:marLeft w:val="0"/>
      <w:marRight w:val="0"/>
      <w:marTop w:val="0"/>
      <w:marBottom w:val="0"/>
      <w:divBdr>
        <w:top w:val="none" w:sz="0" w:space="0" w:color="auto"/>
        <w:left w:val="none" w:sz="0" w:space="0" w:color="auto"/>
        <w:bottom w:val="none" w:sz="0" w:space="0" w:color="auto"/>
        <w:right w:val="none" w:sz="0" w:space="0" w:color="auto"/>
      </w:divBdr>
      <w:divsChild>
        <w:div w:id="1784571217">
          <w:marLeft w:val="0"/>
          <w:marRight w:val="0"/>
          <w:marTop w:val="0"/>
          <w:marBottom w:val="0"/>
          <w:divBdr>
            <w:top w:val="none" w:sz="0" w:space="0" w:color="auto"/>
            <w:left w:val="none" w:sz="0" w:space="0" w:color="auto"/>
            <w:bottom w:val="none" w:sz="0" w:space="0" w:color="auto"/>
            <w:right w:val="none" w:sz="0" w:space="0" w:color="auto"/>
          </w:divBdr>
          <w:divsChild>
            <w:div w:id="382220672">
              <w:marLeft w:val="-225"/>
              <w:marRight w:val="-225"/>
              <w:marTop w:val="0"/>
              <w:marBottom w:val="0"/>
              <w:divBdr>
                <w:top w:val="none" w:sz="0" w:space="0" w:color="auto"/>
                <w:left w:val="none" w:sz="0" w:space="0" w:color="auto"/>
                <w:bottom w:val="none" w:sz="0" w:space="0" w:color="auto"/>
                <w:right w:val="none" w:sz="0" w:space="0" w:color="auto"/>
              </w:divBdr>
              <w:divsChild>
                <w:div w:id="1476920224">
                  <w:marLeft w:val="0"/>
                  <w:marRight w:val="0"/>
                  <w:marTop w:val="0"/>
                  <w:marBottom w:val="0"/>
                  <w:divBdr>
                    <w:top w:val="none" w:sz="0" w:space="0" w:color="auto"/>
                    <w:left w:val="none" w:sz="0" w:space="0" w:color="auto"/>
                    <w:bottom w:val="none" w:sz="0" w:space="0" w:color="auto"/>
                    <w:right w:val="none" w:sz="0" w:space="0" w:color="auto"/>
                  </w:divBdr>
                  <w:divsChild>
                    <w:div w:id="195236137">
                      <w:marLeft w:val="-225"/>
                      <w:marRight w:val="-225"/>
                      <w:marTop w:val="0"/>
                      <w:marBottom w:val="0"/>
                      <w:divBdr>
                        <w:top w:val="none" w:sz="0" w:space="0" w:color="auto"/>
                        <w:left w:val="none" w:sz="0" w:space="0" w:color="auto"/>
                        <w:bottom w:val="none" w:sz="0" w:space="0" w:color="auto"/>
                        <w:right w:val="none" w:sz="0" w:space="0" w:color="auto"/>
                      </w:divBdr>
                      <w:divsChild>
                        <w:div w:id="1223911171">
                          <w:marLeft w:val="0"/>
                          <w:marRight w:val="0"/>
                          <w:marTop w:val="0"/>
                          <w:marBottom w:val="0"/>
                          <w:divBdr>
                            <w:top w:val="none" w:sz="0" w:space="0" w:color="auto"/>
                            <w:left w:val="none" w:sz="0" w:space="0" w:color="auto"/>
                            <w:bottom w:val="none" w:sz="0" w:space="0" w:color="auto"/>
                            <w:right w:val="none" w:sz="0" w:space="0" w:color="auto"/>
                          </w:divBdr>
                          <w:divsChild>
                            <w:div w:id="817264216">
                              <w:marLeft w:val="0"/>
                              <w:marRight w:val="0"/>
                              <w:marTop w:val="0"/>
                              <w:marBottom w:val="0"/>
                              <w:divBdr>
                                <w:top w:val="none" w:sz="0" w:space="0" w:color="auto"/>
                                <w:left w:val="none" w:sz="0" w:space="0" w:color="auto"/>
                                <w:bottom w:val="none" w:sz="0" w:space="0" w:color="auto"/>
                                <w:right w:val="none" w:sz="0" w:space="0" w:color="auto"/>
                              </w:divBdr>
                              <w:divsChild>
                                <w:div w:id="717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339978">
      <w:bodyDiv w:val="1"/>
      <w:marLeft w:val="0"/>
      <w:marRight w:val="0"/>
      <w:marTop w:val="0"/>
      <w:marBottom w:val="0"/>
      <w:divBdr>
        <w:top w:val="none" w:sz="0" w:space="0" w:color="auto"/>
        <w:left w:val="none" w:sz="0" w:space="0" w:color="auto"/>
        <w:bottom w:val="none" w:sz="0" w:space="0" w:color="auto"/>
        <w:right w:val="none" w:sz="0" w:space="0" w:color="auto"/>
      </w:divBdr>
    </w:div>
    <w:div w:id="403600950">
      <w:bodyDiv w:val="1"/>
      <w:marLeft w:val="0"/>
      <w:marRight w:val="0"/>
      <w:marTop w:val="0"/>
      <w:marBottom w:val="0"/>
      <w:divBdr>
        <w:top w:val="none" w:sz="0" w:space="0" w:color="auto"/>
        <w:left w:val="none" w:sz="0" w:space="0" w:color="auto"/>
        <w:bottom w:val="none" w:sz="0" w:space="0" w:color="auto"/>
        <w:right w:val="none" w:sz="0" w:space="0" w:color="auto"/>
      </w:divBdr>
    </w:div>
    <w:div w:id="516622150">
      <w:bodyDiv w:val="1"/>
      <w:marLeft w:val="0"/>
      <w:marRight w:val="0"/>
      <w:marTop w:val="0"/>
      <w:marBottom w:val="0"/>
      <w:divBdr>
        <w:top w:val="none" w:sz="0" w:space="0" w:color="auto"/>
        <w:left w:val="none" w:sz="0" w:space="0" w:color="auto"/>
        <w:bottom w:val="none" w:sz="0" w:space="0" w:color="auto"/>
        <w:right w:val="none" w:sz="0" w:space="0" w:color="auto"/>
      </w:divBdr>
    </w:div>
    <w:div w:id="901328311">
      <w:bodyDiv w:val="1"/>
      <w:marLeft w:val="0"/>
      <w:marRight w:val="0"/>
      <w:marTop w:val="0"/>
      <w:marBottom w:val="0"/>
      <w:divBdr>
        <w:top w:val="none" w:sz="0" w:space="0" w:color="auto"/>
        <w:left w:val="none" w:sz="0" w:space="0" w:color="auto"/>
        <w:bottom w:val="none" w:sz="0" w:space="0" w:color="auto"/>
        <w:right w:val="none" w:sz="0" w:space="0" w:color="auto"/>
      </w:divBdr>
    </w:div>
    <w:div w:id="1205563267">
      <w:bodyDiv w:val="1"/>
      <w:marLeft w:val="0"/>
      <w:marRight w:val="0"/>
      <w:marTop w:val="0"/>
      <w:marBottom w:val="0"/>
      <w:divBdr>
        <w:top w:val="none" w:sz="0" w:space="0" w:color="auto"/>
        <w:left w:val="none" w:sz="0" w:space="0" w:color="auto"/>
        <w:bottom w:val="none" w:sz="0" w:space="0" w:color="auto"/>
        <w:right w:val="none" w:sz="0" w:space="0" w:color="auto"/>
      </w:divBdr>
    </w:div>
    <w:div w:id="1599828508">
      <w:bodyDiv w:val="1"/>
      <w:marLeft w:val="0"/>
      <w:marRight w:val="0"/>
      <w:marTop w:val="0"/>
      <w:marBottom w:val="0"/>
      <w:divBdr>
        <w:top w:val="none" w:sz="0" w:space="0" w:color="auto"/>
        <w:left w:val="none" w:sz="0" w:space="0" w:color="auto"/>
        <w:bottom w:val="none" w:sz="0" w:space="0" w:color="auto"/>
        <w:right w:val="none" w:sz="0" w:space="0" w:color="auto"/>
      </w:divBdr>
    </w:div>
    <w:div w:id="2126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Devigili</dc:creator>
  <cp:keywords/>
  <dc:description/>
  <cp:lastModifiedBy>Cecilia Cremonesi</cp:lastModifiedBy>
  <cp:revision>89</cp:revision>
  <dcterms:created xsi:type="dcterms:W3CDTF">2020-06-18T08:53:00Z</dcterms:created>
  <dcterms:modified xsi:type="dcterms:W3CDTF">2020-09-11T12:33:00Z</dcterms:modified>
</cp:coreProperties>
</file>