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0408">
      <w:pPr>
        <w:spacing w:after="0"/>
        <w:jc w:val="both"/>
      </w:pPr>
      <w:r>
        <w:rPr>
          <w:rFonts w:ascii="Century Schoolbook" w:hAnsi="Century Schoolbook" w:cs="Century Schoolbook"/>
          <w:highlight w:val="white"/>
        </w:rPr>
        <w:t>La mia paura più grande è vedere le persone che amo soffrire. Finché soffro io, finché sono io ad essere ammalata, è un conto; un altro è vedere gli altri soffrire e sapere che tu non puoi fare nulla per farli stare meglio. L’unica cosa che puoi fare è sta</w:t>
      </w:r>
      <w:r>
        <w:rPr>
          <w:rFonts w:ascii="Century Schoolbook" w:hAnsi="Century Schoolbook" w:cs="Century Schoolbook"/>
          <w:highlight w:val="white"/>
        </w:rPr>
        <w:t>r lì a guardare, ma ti senti impotente. E magari vorresti prenderti tu quel carico addosso, portarlo tu quel fardello, ma non c'è nulla che puoi fare: Dio non accetta gli scambi. Di fronte alla malattia e alla morte, poi, si diventa egoisti: “Non poteva ca</w:t>
      </w:r>
      <w:r>
        <w:rPr>
          <w:rFonts w:ascii="Century Schoolbook" w:hAnsi="Century Schoolbook" w:cs="Century Schoolbook"/>
          <w:highlight w:val="white"/>
        </w:rPr>
        <w:t>pitare a qualcun altro? Perché a me?”</w:t>
      </w:r>
    </w:p>
    <w:p w:rsidR="00000000" w:rsidRDefault="00B10408">
      <w:pPr>
        <w:spacing w:after="240"/>
        <w:jc w:val="both"/>
      </w:pPr>
      <w:r>
        <w:rPr>
          <w:rFonts w:ascii="Century Schoolbook" w:hAnsi="Century Schoolbook" w:cs="Century Schoolbook"/>
          <w:highlight w:val="white"/>
        </w:rPr>
        <w:t xml:space="preserve">Non siamo più abituati a soffrire, oggi c'è una pillola per ogni cosa: mal di testa, mal di stomaco, agitazione </w:t>
      </w:r>
      <w:proofErr w:type="spellStart"/>
      <w:r>
        <w:rPr>
          <w:rFonts w:ascii="Century Schoolbook" w:hAnsi="Century Schoolbook" w:cs="Century Schoolbook"/>
          <w:highlight w:val="white"/>
        </w:rPr>
        <w:t>ecc</w:t>
      </w:r>
      <w:proofErr w:type="spellEnd"/>
      <w:r>
        <w:rPr>
          <w:rFonts w:ascii="Century Schoolbook" w:hAnsi="Century Schoolbook" w:cs="Century Schoolbook"/>
          <w:highlight w:val="white"/>
        </w:rPr>
        <w:t>, ma le pillole non te li risolvono i problemi, quelli rimangono lì, e se non ci pensi tu a risolverli,</w:t>
      </w:r>
      <w:r>
        <w:rPr>
          <w:rFonts w:ascii="Century Schoolbook" w:hAnsi="Century Schoolbook" w:cs="Century Schoolbook"/>
          <w:highlight w:val="white"/>
        </w:rPr>
        <w:t xml:space="preserve"> non lo fa nessuno per te … Non è così? A me Gesù non ha mai risolto alcun problema e mi sembra quasi che sparisca proprio quando ne ho più bisogno …</w:t>
      </w:r>
    </w:p>
    <w:p w:rsidR="00000000" w:rsidRDefault="00B10408">
      <w:pPr>
        <w:spacing w:after="240"/>
        <w:jc w:val="both"/>
      </w:pPr>
      <w:r>
        <w:rPr>
          <w:rFonts w:ascii="Century Schoolbook" w:hAnsi="Century Schoolbook" w:cs="Century Schoolbook"/>
          <w:highlight w:val="white"/>
        </w:rPr>
        <w:t>La sofferenza, quando colpisce, ci fa sentire soli, ci fa allontanare ed isolare dal resto del mondo. Spes</w:t>
      </w:r>
      <w:r>
        <w:rPr>
          <w:rFonts w:ascii="Century Schoolbook" w:hAnsi="Century Schoolbook" w:cs="Century Schoolbook"/>
          <w:highlight w:val="white"/>
        </w:rPr>
        <w:t>so quando sto con gli altri la nascondo, facendo finta di niente, ma questo però porta solo ad una ancora maggiore solitudine: io non riesco ad aiutarmi e al tempo stesso neanche gli altri riescono ad aiutare me. Quando una persona cara sta male mi è diffi</w:t>
      </w:r>
      <w:r>
        <w:rPr>
          <w:rFonts w:ascii="Century Schoolbook" w:hAnsi="Century Schoolbook" w:cs="Century Schoolbook"/>
          <w:highlight w:val="white"/>
        </w:rPr>
        <w:t>cile sentirmi accompagnata da Dio, percepirlo nelle relazioni con chi ho vicino, con chi soffre accanto a me, ma quello che non capisco è “cosa posso fare??” Non capisco perché Lui guarisce e resuscita, mentre io posso solo stare a guardare.</w:t>
      </w:r>
    </w:p>
    <w:p w:rsidR="00000000" w:rsidRDefault="00B10408">
      <w:pPr>
        <w:spacing w:after="0"/>
        <w:jc w:val="both"/>
      </w:pPr>
      <w:r>
        <w:rPr>
          <w:rFonts w:ascii="Century Schoolbook" w:hAnsi="Century Schoolbook" w:cs="Century Schoolbook"/>
          <w:highlight w:val="white"/>
        </w:rPr>
        <w:t>Il mio primo p</w:t>
      </w:r>
      <w:r>
        <w:rPr>
          <w:rFonts w:ascii="Century Schoolbook" w:hAnsi="Century Schoolbook" w:cs="Century Schoolbook"/>
          <w:highlight w:val="white"/>
        </w:rPr>
        <w:t>ensiero va all’esperienza che sto vivendo negli ultimi quattro mesi: un tirocinio presso una casa di riposo, luogo nel quale la sofferenza e il dolore purtroppo sono all’ordine del giorno, dove la morte non è un argomento t</w:t>
      </w:r>
      <w:r>
        <w:rPr>
          <w:rFonts w:ascii="Century Schoolbook" w:hAnsi="Century Schoolbook" w:cs="Century Schoolbook"/>
          <w:highlight w:val="white"/>
        </w:rPr>
        <w:t>abù.</w:t>
      </w:r>
    </w:p>
    <w:p w:rsidR="00000000" w:rsidRDefault="00B10408">
      <w:pPr>
        <w:spacing w:after="0"/>
        <w:jc w:val="both"/>
      </w:pPr>
      <w:r>
        <w:rPr>
          <w:rFonts w:ascii="Century Schoolbook" w:hAnsi="Century Schoolbook" w:cs="Century Schoolbook"/>
          <w:highlight w:val="white"/>
        </w:rPr>
        <w:t>Quello su cui da cristiano m</w:t>
      </w:r>
      <w:r>
        <w:rPr>
          <w:rFonts w:ascii="Century Schoolbook" w:hAnsi="Century Schoolbook" w:cs="Century Schoolbook"/>
          <w:highlight w:val="white"/>
        </w:rPr>
        <w:t>i viene da riflettere, ripensando ad alcune vite incontrate, è sul fatto che ho come l’impressione che la medicina e la scienza siano fondamentali, ma che forse a causa di queste ci stiamo convincendo sempre più che possiamo battere e sconfiggere quasi tut</w:t>
      </w:r>
      <w:r>
        <w:rPr>
          <w:rFonts w:ascii="Century Schoolbook" w:hAnsi="Century Schoolbook" w:cs="Century Schoolbook"/>
          <w:highlight w:val="white"/>
        </w:rPr>
        <w:t>to, anche la morte, ma a volte mi è venuto da chiedere</w:t>
      </w:r>
      <w:r>
        <w:rPr>
          <w:rFonts w:ascii="Century Schoolbook" w:hAnsi="Century Schoolbook" w:cs="Century Schoolbook"/>
          <w:highlight w:val="white"/>
        </w:rPr>
        <w:t xml:space="preserve"> “E’ davvero vita quella?”, la mia impressione era invece che non si facesse altro che allungarne la sofferenza ed il dolore.</w:t>
      </w:r>
    </w:p>
    <w:p w:rsidR="00000000" w:rsidRDefault="00B10408">
      <w:pPr>
        <w:spacing w:before="240" w:after="0"/>
        <w:jc w:val="both"/>
      </w:pPr>
      <w:r>
        <w:rPr>
          <w:rFonts w:ascii="Century Schoolbook" w:hAnsi="Century Schoolbook" w:cs="Century Schoolbook"/>
          <w:highlight w:val="white"/>
        </w:rPr>
        <w:t>La prima domanda che mi sorge spontanea è “Quanto la malattia modifica il r</w:t>
      </w:r>
      <w:r>
        <w:rPr>
          <w:rFonts w:ascii="Century Schoolbook" w:hAnsi="Century Schoolbook" w:cs="Century Schoolbook"/>
          <w:highlight w:val="white"/>
        </w:rPr>
        <w:t>apporto con Dio? Ne consegue un allontanamento o un rafforzamento della fede?” Non è la prima volta che ci penso e quello che più mi ha colpito è quanto i miei occhi e le mie orecchie hanno potuto percepire durante i tirocini che ho svolto in più strutture</w:t>
      </w:r>
      <w:r>
        <w:rPr>
          <w:rFonts w:ascii="Century Schoolbook" w:hAnsi="Century Schoolbook" w:cs="Century Schoolbook"/>
          <w:highlight w:val="white"/>
        </w:rPr>
        <w:t>: la malattia nella maggior parte dei casi ha portato i protagonisti delle storie di cui sono diventato spettatore (</w:t>
      </w:r>
      <w:r>
        <w:rPr>
          <w:rFonts w:ascii="Century Schoolbook" w:hAnsi="Century Schoolbook" w:cs="Century Schoolbook"/>
          <w:highlight w:val="white"/>
        </w:rPr>
        <w:t>e forse anche un po’ personaggio)</w:t>
      </w:r>
      <w:r>
        <w:rPr>
          <w:rFonts w:ascii="Century Schoolbook" w:hAnsi="Century Schoolbook" w:cs="Century Schoolbook"/>
          <w:highlight w:val="white"/>
        </w:rPr>
        <w:t xml:space="preserve"> ad un rafforzamento della fede, ad un credere ancora di più che c’è qualcuno per loro, che li pensa e li aiu</w:t>
      </w:r>
      <w:r>
        <w:rPr>
          <w:rFonts w:ascii="Century Schoolbook" w:hAnsi="Century Schoolbook" w:cs="Century Schoolbook"/>
          <w:highlight w:val="white"/>
        </w:rPr>
        <w:t>ta. Inoltre condivido che la medicina ha fatto molti progressi, molti passi avanti, forse però andando ben oltre la vita realmente vissuta.</w:t>
      </w:r>
    </w:p>
    <w:p w:rsidR="00000000" w:rsidRDefault="00B10408">
      <w:pPr>
        <w:spacing w:before="240" w:after="0"/>
        <w:jc w:val="both"/>
      </w:pPr>
      <w:r>
        <w:rPr>
          <w:rFonts w:ascii="Century Schoolbook" w:hAnsi="Century Schoolbook" w:cs="Century Schoolbook"/>
          <w:highlight w:val="white"/>
        </w:rPr>
        <w:t xml:space="preserve">A causa della mia professione sono molti i luoghi e gli spazi nei quali incontro la sofferenza: </w:t>
      </w:r>
      <w:proofErr w:type="spellStart"/>
      <w:r>
        <w:rPr>
          <w:rFonts w:ascii="Century Schoolbook" w:hAnsi="Century Schoolbook" w:cs="Century Schoolbook"/>
          <w:highlight w:val="white"/>
        </w:rPr>
        <w:t>hospice</w:t>
      </w:r>
      <w:proofErr w:type="spellEnd"/>
      <w:r>
        <w:rPr>
          <w:rFonts w:ascii="Century Schoolbook" w:hAnsi="Century Schoolbook" w:cs="Century Schoolbook"/>
          <w:highlight w:val="white"/>
        </w:rPr>
        <w:t xml:space="preserve">, poveri che </w:t>
      </w:r>
      <w:r>
        <w:rPr>
          <w:rFonts w:ascii="Century Schoolbook" w:hAnsi="Century Schoolbook" w:cs="Century Schoolbook"/>
          <w:highlight w:val="white"/>
        </w:rPr>
        <w:t>bussano alla porta, bisognosi di relazione, compagnia ed affetto e persone che soffrono dei problemi più disparati. Quello che penso ogni volta che entro in relazione con loro è questo:</w:t>
      </w:r>
      <w:r>
        <w:rPr>
          <w:rFonts w:ascii="Century Schoolbook" w:hAnsi="Century Schoolbook" w:cs="Century Schoolbook"/>
          <w:highlight w:val="white"/>
        </w:rPr>
        <w:t xml:space="preserve"> “Ma perché io no e gli altri sì? Perché non posso fare nulla? Ma cosa fare? E </w:t>
      </w:r>
      <w:r>
        <w:rPr>
          <w:rFonts w:ascii="Century Schoolbook" w:hAnsi="Century Schoolbook" w:cs="Century Schoolbook"/>
          <w:highlight w:val="white"/>
        </w:rPr>
        <w:t>come?”.</w:t>
      </w:r>
      <w:r>
        <w:rPr>
          <w:rFonts w:ascii="Century Schoolbook" w:hAnsi="Century Schoolbook" w:cs="Century Schoolbook"/>
          <w:highlight w:val="white"/>
        </w:rPr>
        <w:t xml:space="preserve"> Spesso mi accorgo che non so starci nella sofferenza altrui, mi spaventa, mi blocca tanto da non capire come inserirci Dio in tutto questo … c’è…io mi chiedo:</w:t>
      </w:r>
      <w:r>
        <w:rPr>
          <w:rFonts w:ascii="Century Schoolbook" w:hAnsi="Century Schoolbook" w:cs="Century Schoolbook"/>
          <w:highlight w:val="white"/>
        </w:rPr>
        <w:t xml:space="preserve"> “Come si fa a parlare di Dio con chi soffre?”</w:t>
      </w:r>
      <w:r>
        <w:rPr>
          <w:rFonts w:ascii="Century Schoolbook" w:hAnsi="Century Schoolbook" w:cs="Century Schoolbook"/>
        </w:rPr>
        <w:t>.</w:t>
      </w:r>
    </w:p>
    <w:p w:rsidR="00000000" w:rsidRDefault="00B10408">
      <w:pPr>
        <w:spacing w:after="0"/>
        <w:jc w:val="both"/>
      </w:pPr>
      <w:r>
        <w:rPr>
          <w:rFonts w:ascii="Century Schoolbook" w:hAnsi="Century Schoolbook" w:cs="Century Schoolbook"/>
          <w:highlight w:val="white"/>
        </w:rPr>
        <w:lastRenderedPageBreak/>
        <w:t>La sofferenza penso che necessiti anche di un</w:t>
      </w:r>
      <w:r>
        <w:rPr>
          <w:rFonts w:ascii="Century Schoolbook" w:hAnsi="Century Schoolbook" w:cs="Century Schoolbook"/>
          <w:highlight w:val="white"/>
        </w:rPr>
        <w:t xml:space="preserve"> cambiamento, di ridare un senso alla vita, di ricalibrare le aspettative e il senso che si dà alle giornate: ho visto situazioni nelle quali la persona sofferente aveva trovato un vero motivo vitale che la sostenesse costantemente tanto da farla vivere co</w:t>
      </w:r>
      <w:r>
        <w:rPr>
          <w:rFonts w:ascii="Century Schoolbook" w:hAnsi="Century Schoolbook" w:cs="Century Schoolbook"/>
          <w:highlight w:val="white"/>
        </w:rPr>
        <w:t>n maggiore serenità e gioia nonostante tutto. Forse allora quella è vita? Forse quando si trova un senso troviamo anche la vera vita?</w:t>
      </w:r>
    </w:p>
    <w:p w:rsidR="00000000" w:rsidRDefault="00B10408">
      <w:pPr>
        <w:spacing w:before="240" w:after="0"/>
        <w:jc w:val="both"/>
      </w:pPr>
      <w:r>
        <w:rPr>
          <w:rFonts w:ascii="Century Schoolbook" w:hAnsi="Century Schoolbook" w:cs="Century Schoolbook"/>
          <w:highlight w:val="white"/>
        </w:rPr>
        <w:t>Non posso affrontare il tema della malattia e del dolore senza ripensare alla malattia e alla morte di mio papà. Nel dolor</w:t>
      </w:r>
      <w:r>
        <w:rPr>
          <w:rFonts w:ascii="Century Schoolbook" w:hAnsi="Century Schoolbook" w:cs="Century Schoolbook"/>
          <w:highlight w:val="white"/>
        </w:rPr>
        <w:t>e il primo istinto è la sfida "Se ci sei, allontana tutto questo!", ma ricordo che non credevo né speravo tanto nel miracolo.</w:t>
      </w:r>
    </w:p>
    <w:p w:rsidR="00000000" w:rsidRDefault="00B10408">
      <w:pPr>
        <w:spacing w:after="0"/>
        <w:jc w:val="both"/>
      </w:pPr>
      <w:r>
        <w:rPr>
          <w:rFonts w:ascii="Century Schoolbook" w:hAnsi="Century Schoolbook" w:cs="Century Schoolbook"/>
          <w:highlight w:val="white"/>
        </w:rPr>
        <w:t xml:space="preserve">Mi ricordo molto bene le frasi che ci ripeteva spesso mia mamma, nella sua incrollabile fede: "Tutto questo dolore lo affidiamo a </w:t>
      </w:r>
      <w:r>
        <w:rPr>
          <w:rFonts w:ascii="Century Schoolbook" w:hAnsi="Century Schoolbook" w:cs="Century Schoolbook"/>
          <w:highlight w:val="white"/>
        </w:rPr>
        <w:t>Gesù, lo mettiamo nelle mani di Gesù". Io ascoltavo,</w:t>
      </w:r>
      <w:r>
        <w:rPr>
          <w:rFonts w:ascii="Century Schoolbook" w:hAnsi="Century Schoolbook" w:cs="Century Schoolbook"/>
          <w:highlight w:val="white"/>
        </w:rPr>
        <w:t xml:space="preserve"> ma mi sembravano parole vuote: "Perché? Che se ne fa Dio del mio dolore?"</w:t>
      </w:r>
      <w:r>
        <w:rPr>
          <w:rFonts w:ascii="Century Schoolbook" w:hAnsi="Century Schoolbook" w:cs="Century Schoolbook"/>
        </w:rPr>
        <w:t>.</w:t>
      </w:r>
    </w:p>
    <w:p w:rsidR="00000000" w:rsidRDefault="00B10408">
      <w:pPr>
        <w:spacing w:after="0"/>
        <w:jc w:val="both"/>
      </w:pPr>
      <w:r>
        <w:rPr>
          <w:rFonts w:ascii="Century Schoolbook" w:hAnsi="Century Schoolbook" w:cs="Century Schoolbook"/>
          <w:highlight w:val="white"/>
        </w:rPr>
        <w:t>A me continuava ad uscire la stessa domanda, una speranza: "Dove sei? Ci sei? Perché se ci sei, allora forse un senso a tutto ques</w:t>
      </w:r>
      <w:r>
        <w:rPr>
          <w:rFonts w:ascii="Century Schoolbook" w:hAnsi="Century Schoolbook" w:cs="Century Schoolbook"/>
          <w:highlight w:val="white"/>
        </w:rPr>
        <w:t xml:space="preserve">to da qualche parte c'è …". Se ripenso a quel periodo, credo sia stato uno di quelli più pieni di amore nella mia vita: tra mia mamma e mio papà, l'unione con i miei fratelli, la processione di amici e parenti che ci hanno ricolmato di affetto, le persone </w:t>
      </w:r>
      <w:r>
        <w:rPr>
          <w:rFonts w:ascii="Century Schoolbook" w:hAnsi="Century Schoolbook" w:cs="Century Schoolbook"/>
          <w:highlight w:val="white"/>
        </w:rPr>
        <w:t>più inaspettate che ci raggiungevano con un semplice "Se vuoi, io ci sono"... Mi viene da pensare, adesso, che se davvero Dio è amore, allora c'era, e c'era tanto. Poi mi sento tremendamente fortunata a poter dire così, e penso invece alle tantissime situa</w:t>
      </w:r>
      <w:r>
        <w:rPr>
          <w:rFonts w:ascii="Century Schoolbook" w:hAnsi="Century Schoolbook" w:cs="Century Schoolbook"/>
          <w:highlight w:val="white"/>
        </w:rPr>
        <w:t>zioni di solitudine, di abbandono, di disperazione … lì dove non c'è il conforto di una mano amica, come fa Dio ad arrivare?</w:t>
      </w:r>
    </w:p>
    <w:p w:rsidR="00000000" w:rsidRDefault="00B10408">
      <w:pPr>
        <w:spacing w:before="240" w:after="0"/>
        <w:jc w:val="both"/>
      </w:pPr>
      <w:r>
        <w:rPr>
          <w:rFonts w:ascii="Century Schoolbook" w:hAnsi="Century Schoolbook" w:cs="Century Schoolbook"/>
          <w:highlight w:val="white"/>
        </w:rPr>
        <w:t xml:space="preserve">Quando vedo una persona soffrire sono dibattuta tra due pensieri “Per fortuna io sto bene” e “Ma perché non a me?”, mi rendo conto </w:t>
      </w:r>
      <w:r>
        <w:rPr>
          <w:rFonts w:ascii="Century Schoolbook" w:hAnsi="Century Schoolbook" w:cs="Century Schoolbook"/>
          <w:highlight w:val="white"/>
        </w:rPr>
        <w:t xml:space="preserve">che in moltissime situazioni sono più io a fare fatica ad accettare la sofferenza altrui e a vedere Dio che non le persone stesse che soffrono. Sono sempre più convinta di quanto sia vero quello su cui ho studiato e scritto per mesi e mesi: che sofferenza </w:t>
      </w:r>
      <w:r>
        <w:rPr>
          <w:rFonts w:ascii="Century Schoolbook" w:hAnsi="Century Schoolbook" w:cs="Century Schoolbook"/>
          <w:highlight w:val="white"/>
        </w:rPr>
        <w:t>e fede vanno a braccetto, che sono legate da un filo invisibile e straordinariamente resistente. Lo ho potuto osservare nei genitori e nella famiglia di una piccola bimba che ci ha lasciati certamente troppo presto, nei parenti dei moltissimi pazienti inco</w:t>
      </w:r>
      <w:r>
        <w:rPr>
          <w:rFonts w:ascii="Century Schoolbook" w:hAnsi="Century Schoolbook" w:cs="Century Schoolbook"/>
          <w:highlight w:val="white"/>
        </w:rPr>
        <w:t>ntrati nei tirocini, negli amici che hanno sofferto e nel mio nonno che ha lottato fino alla fine. Ma quello che da molto mi chiedo è:  “C</w:t>
      </w:r>
      <w:r>
        <w:rPr>
          <w:rFonts w:ascii="Century Schoolbook" w:hAnsi="Century Schoolbook" w:cs="Century Schoolbook"/>
          <w:highlight w:val="white"/>
        </w:rPr>
        <w:t>ome faccio io, da operatrice sanitaria, a parlare di Dio ad una persona che soffre? Come si riesce ad essere cristiani e</w:t>
      </w:r>
      <w:r>
        <w:rPr>
          <w:rFonts w:ascii="Century Schoolbook" w:hAnsi="Century Schoolbook" w:cs="Century Schoolbook"/>
          <w:highlight w:val="white"/>
        </w:rPr>
        <w:t>d operatori sanitari nello stesso tempo? Ad aiutare</w:t>
      </w:r>
      <w:r>
        <w:rPr>
          <w:rFonts w:ascii="Century Schoolbook" w:hAnsi="Century Schoolbook" w:cs="Century Schoolbook"/>
          <w:highlight w:val="white"/>
        </w:rPr>
        <w:t xml:space="preserve"> l’altro nella sua sofferenza?</w:t>
      </w:r>
      <w:r>
        <w:rPr>
          <w:rFonts w:ascii="Century Schoolbook" w:hAnsi="Century Schoolbook" w:cs="Century Schoolbook"/>
        </w:rPr>
        <w:t>”.</w:t>
      </w:r>
    </w:p>
    <w:p w:rsidR="00000000" w:rsidRDefault="00B10408">
      <w:pPr>
        <w:spacing w:before="240" w:after="0"/>
        <w:jc w:val="both"/>
      </w:pPr>
      <w:r>
        <w:rPr>
          <w:rFonts w:ascii="Century Schoolbook" w:hAnsi="Century Schoolbook" w:cs="Century Schoolbook"/>
          <w:highlight w:val="white"/>
        </w:rPr>
        <w:t>Penso che il tema della sofferenza e del dolore tocchi molto ognuno di noi. Va ad intaccare alcune corde deboli, ci smuove emozioni forti spesso difficili da gestire. Un giorno</w:t>
      </w:r>
      <w:r>
        <w:rPr>
          <w:rFonts w:ascii="Century Schoolbook" w:hAnsi="Century Schoolbook" w:cs="Century Schoolbook"/>
          <w:highlight w:val="white"/>
        </w:rPr>
        <w:t>, di fronte alla sofferenza di una persona a me cara, ho provato a darmi una spiegazione mettendomi davanti al crocifisso. Guardandolo ho pensato. “Dio lascia che suo figlio Gesù venga crocifisso. Beh allora  forse la sofferenza esiste ed è normale.” Ammet</w:t>
      </w:r>
      <w:r>
        <w:rPr>
          <w:rFonts w:ascii="Century Schoolbook" w:hAnsi="Century Schoolbook" w:cs="Century Schoolbook"/>
          <w:highlight w:val="white"/>
        </w:rPr>
        <w:t>to che questa cosa non mi ha convinta molto. Ci ho provato a farmela andare bene,</w:t>
      </w:r>
      <w:r>
        <w:rPr>
          <w:rFonts w:ascii="Century Schoolbook" w:hAnsi="Century Schoolbook" w:cs="Century Schoolbook"/>
          <w:highlight w:val="white"/>
        </w:rPr>
        <w:t xml:space="preserve"> ma niente da fare. Se penso alla sofferenza,</w:t>
      </w:r>
      <w:r>
        <w:rPr>
          <w:rFonts w:ascii="Century Schoolbook" w:hAnsi="Century Schoolbook" w:cs="Century Schoolbook"/>
          <w:highlight w:val="white"/>
        </w:rPr>
        <w:t xml:space="preserve"> mi vengono in mente per prima cosa volti e persone. La sofferenza che ha provato Gesù è difficile per me da sentire. Quello che mi </w:t>
      </w:r>
      <w:r>
        <w:rPr>
          <w:rFonts w:ascii="Century Schoolbook" w:hAnsi="Century Schoolbook" w:cs="Century Schoolbook"/>
          <w:highlight w:val="white"/>
        </w:rPr>
        <w:t>chiedo è quindi: “Come posso io fare sì che il dolore diventi spazio di relazione vera,</w:t>
      </w:r>
      <w:r>
        <w:rPr>
          <w:rFonts w:ascii="Century Schoolbook" w:hAnsi="Century Schoolbook" w:cs="Century Schoolbook"/>
          <w:highlight w:val="white"/>
        </w:rPr>
        <w:t xml:space="preserve"> prima con l’altro e poi con Dio?” E’ una cosa per me molto difficile, perché da fuori pensi:</w:t>
      </w:r>
      <w:bookmarkStart w:id="0" w:name="_GoBack"/>
      <w:bookmarkEnd w:id="0"/>
      <w:r>
        <w:rPr>
          <w:rFonts w:ascii="Century Schoolbook" w:hAnsi="Century Schoolbook" w:cs="Century Schoolbook"/>
          <w:highlight w:val="white"/>
        </w:rPr>
        <w:t xml:space="preserve"> “Perché a lei?” e spesso poi è proprio la persona stessa che soffre a vedere</w:t>
      </w:r>
      <w:r>
        <w:rPr>
          <w:rFonts w:ascii="Century Schoolbook" w:hAnsi="Century Schoolbook" w:cs="Century Schoolbook"/>
          <w:highlight w:val="white"/>
        </w:rPr>
        <w:t xml:space="preserve"> le cose belle della vita e non tu. Ed è allora che ti rendi conto che la persona fragile sei tu e non l’altro.</w:t>
      </w:r>
    </w:p>
    <w:sectPr w:rsidR="00000000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08"/>
    <w:rsid w:val="00B1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NormaleWeb">
    <w:name w:val="Normal (Web)"/>
    <w:basedOn w:val="Normale"/>
    <w:pPr>
      <w:spacing w:before="280" w:after="142" w:line="288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NormaleWeb">
    <w:name w:val="Normal (Web)"/>
    <w:basedOn w:val="Normale"/>
    <w:pPr>
      <w:spacing w:before="280" w:after="142" w:line="288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1090</Words>
  <Characters>6213</Characters>
  <Application>Microsoft Office Word</Application>
  <DocSecurity>4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Rolando Covi</cp:lastModifiedBy>
  <cp:revision>2</cp:revision>
  <cp:lastPrinted>1601-01-01T00:00:00Z</cp:lastPrinted>
  <dcterms:created xsi:type="dcterms:W3CDTF">2017-02-11T13:24:00Z</dcterms:created>
  <dcterms:modified xsi:type="dcterms:W3CDTF">2017-02-11T13:24:00Z</dcterms:modified>
</cp:coreProperties>
</file>