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D6" w:rsidRPr="00935DB7" w:rsidRDefault="00935DB7" w:rsidP="00935DB7">
      <w:pPr>
        <w:jc w:val="center"/>
        <w:rPr>
          <w:b/>
          <w:sz w:val="32"/>
          <w:szCs w:val="32"/>
        </w:rPr>
      </w:pPr>
      <w:r w:rsidRPr="00935DB7">
        <w:rPr>
          <w:b/>
          <w:sz w:val="32"/>
          <w:szCs w:val="32"/>
        </w:rPr>
        <w:t>25 dicembre 2017 – S. Messa del giorno di Natale</w:t>
      </w:r>
    </w:p>
    <w:p w:rsidR="00935DB7" w:rsidRDefault="00935DB7" w:rsidP="00935DB7">
      <w:pPr>
        <w:jc w:val="center"/>
        <w:rPr>
          <w:b/>
          <w:sz w:val="32"/>
          <w:szCs w:val="32"/>
        </w:rPr>
      </w:pPr>
      <w:r w:rsidRPr="00935DB7">
        <w:rPr>
          <w:b/>
          <w:sz w:val="32"/>
          <w:szCs w:val="32"/>
        </w:rPr>
        <w:t>Omelia Arcivescovo Lauro</w:t>
      </w:r>
    </w:p>
    <w:p w:rsidR="00092F8D" w:rsidRPr="00935DB7" w:rsidRDefault="00092F8D" w:rsidP="00992D96">
      <w:pPr>
        <w:jc w:val="both"/>
        <w:rPr>
          <w:b/>
          <w:sz w:val="32"/>
          <w:szCs w:val="32"/>
        </w:rPr>
      </w:pPr>
    </w:p>
    <w:p w:rsidR="00D31DCE" w:rsidRDefault="006826F5" w:rsidP="00992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parola è un vero miracolo, una realtà straordinaria: è vita e dà vita. Quando una madre mette al mondo un figlio, fa </w:t>
      </w:r>
      <w:r w:rsidR="00C10C29">
        <w:rPr>
          <w:sz w:val="28"/>
          <w:szCs w:val="28"/>
        </w:rPr>
        <w:t xml:space="preserve">il </w:t>
      </w:r>
      <w:r>
        <w:rPr>
          <w:sz w:val="28"/>
          <w:szCs w:val="28"/>
        </w:rPr>
        <w:t>dono grandissimo</w:t>
      </w:r>
      <w:r w:rsidR="00C10C29">
        <w:rPr>
          <w:sz w:val="28"/>
          <w:szCs w:val="28"/>
        </w:rPr>
        <w:t xml:space="preserve"> della </w:t>
      </w:r>
      <w:r>
        <w:rPr>
          <w:sz w:val="28"/>
          <w:szCs w:val="28"/>
        </w:rPr>
        <w:t xml:space="preserve">vita. Altrettanto, però, quando gli insegna le prime parole: dà voce alla vita. Grazie alla parola consegna a lui la possibilità di </w:t>
      </w:r>
      <w:r w:rsidR="00C10C29">
        <w:rPr>
          <w:sz w:val="28"/>
          <w:szCs w:val="28"/>
        </w:rPr>
        <w:t xml:space="preserve">incontrare </w:t>
      </w:r>
      <w:r>
        <w:rPr>
          <w:sz w:val="28"/>
          <w:szCs w:val="28"/>
        </w:rPr>
        <w:t>gli altri.</w:t>
      </w:r>
      <w:r w:rsidR="00D31DCE">
        <w:rPr>
          <w:sz w:val="28"/>
          <w:szCs w:val="28"/>
        </w:rPr>
        <w:t xml:space="preserve"> </w:t>
      </w:r>
    </w:p>
    <w:p w:rsidR="006826F5" w:rsidRDefault="006826F5" w:rsidP="00092F8D">
      <w:pPr>
        <w:jc w:val="both"/>
        <w:rPr>
          <w:sz w:val="28"/>
          <w:szCs w:val="28"/>
        </w:rPr>
      </w:pPr>
      <w:r>
        <w:rPr>
          <w:sz w:val="28"/>
          <w:szCs w:val="28"/>
        </w:rPr>
        <w:t>Ecco</w:t>
      </w:r>
      <w:r w:rsidR="00C10C29">
        <w:rPr>
          <w:sz w:val="28"/>
          <w:szCs w:val="28"/>
        </w:rPr>
        <w:t>,</w:t>
      </w:r>
      <w:r>
        <w:rPr>
          <w:sz w:val="28"/>
          <w:szCs w:val="28"/>
        </w:rPr>
        <w:t xml:space="preserve"> allora</w:t>
      </w:r>
      <w:r w:rsidR="00C10C29">
        <w:rPr>
          <w:sz w:val="28"/>
          <w:szCs w:val="28"/>
        </w:rPr>
        <w:t>,</w:t>
      </w:r>
      <w:r>
        <w:rPr>
          <w:sz w:val="28"/>
          <w:szCs w:val="28"/>
        </w:rPr>
        <w:t xml:space="preserve"> che la parola rivela il nostro</w:t>
      </w:r>
      <w:r w:rsidR="002966D9">
        <w:rPr>
          <w:sz w:val="28"/>
          <w:szCs w:val="28"/>
        </w:rPr>
        <w:t xml:space="preserve"> </w:t>
      </w:r>
      <w:r>
        <w:rPr>
          <w:sz w:val="28"/>
          <w:szCs w:val="28"/>
        </w:rPr>
        <w:t>essere affidati agli altri</w:t>
      </w:r>
      <w:r w:rsidR="00504D40">
        <w:rPr>
          <w:sz w:val="28"/>
          <w:szCs w:val="28"/>
        </w:rPr>
        <w:t xml:space="preserve">: </w:t>
      </w:r>
      <w:r w:rsidR="00EF0F7F">
        <w:rPr>
          <w:sz w:val="28"/>
          <w:szCs w:val="28"/>
        </w:rPr>
        <w:t>siamo debitori del dono della parola</w:t>
      </w:r>
      <w:r>
        <w:rPr>
          <w:sz w:val="28"/>
          <w:szCs w:val="28"/>
        </w:rPr>
        <w:t xml:space="preserve">, </w:t>
      </w:r>
      <w:r w:rsidR="00EF0F7F">
        <w:rPr>
          <w:sz w:val="28"/>
          <w:szCs w:val="28"/>
        </w:rPr>
        <w:t xml:space="preserve">così come le nostre parole non vivono senza ascolto. Le parole dicono dunque </w:t>
      </w:r>
      <w:r>
        <w:rPr>
          <w:sz w:val="28"/>
          <w:szCs w:val="28"/>
        </w:rPr>
        <w:t xml:space="preserve">il nostro andare </w:t>
      </w:r>
      <w:r w:rsidR="00092F8D">
        <w:rPr>
          <w:sz w:val="28"/>
          <w:szCs w:val="28"/>
        </w:rPr>
        <w:t>“</w:t>
      </w:r>
      <w:r>
        <w:rPr>
          <w:sz w:val="28"/>
          <w:szCs w:val="28"/>
        </w:rPr>
        <w:t>oltre</w:t>
      </w:r>
      <w:r w:rsidR="00092F8D">
        <w:rPr>
          <w:sz w:val="28"/>
          <w:szCs w:val="28"/>
        </w:rPr>
        <w:t>”</w:t>
      </w:r>
      <w:r>
        <w:rPr>
          <w:sz w:val="28"/>
          <w:szCs w:val="28"/>
        </w:rPr>
        <w:t xml:space="preserve">.  </w:t>
      </w:r>
    </w:p>
    <w:p w:rsidR="006826F5" w:rsidRDefault="006826F5" w:rsidP="00092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Molti sono però i rischi nell’uso della parola. Tra questi, il fatto che si pensi di aver fatto qualcosa solo perché se n’è parlato.  C’è il </w:t>
      </w:r>
      <w:r w:rsidR="00092F8D">
        <w:rPr>
          <w:sz w:val="28"/>
          <w:szCs w:val="28"/>
        </w:rPr>
        <w:t xml:space="preserve">pericolo </w:t>
      </w:r>
      <w:r>
        <w:rPr>
          <w:sz w:val="28"/>
          <w:szCs w:val="28"/>
        </w:rPr>
        <w:t>concreto che esistano le parole e non la realtà.</w:t>
      </w:r>
      <w:r w:rsidR="00EF0F7F">
        <w:rPr>
          <w:sz w:val="28"/>
          <w:szCs w:val="28"/>
        </w:rPr>
        <w:t xml:space="preserve"> Il timore che la parola, da forza creatrice</w:t>
      </w:r>
      <w:r w:rsidR="009B7AEA">
        <w:rPr>
          <w:sz w:val="28"/>
          <w:szCs w:val="28"/>
        </w:rPr>
        <w:t>,</w:t>
      </w:r>
      <w:r w:rsidR="00EF0F7F">
        <w:rPr>
          <w:sz w:val="28"/>
          <w:szCs w:val="28"/>
        </w:rPr>
        <w:t xml:space="preserve"> si spenga e divenga suono sordo, vuoto, senz’anima, è forte. Possono fare questa fine anche gli auguri di Natale.   </w:t>
      </w:r>
    </w:p>
    <w:p w:rsidR="00D31DCE" w:rsidRDefault="00EF0F7F" w:rsidP="00D31DCE">
      <w:pPr>
        <w:jc w:val="both"/>
        <w:rPr>
          <w:sz w:val="28"/>
          <w:szCs w:val="28"/>
        </w:rPr>
      </w:pPr>
      <w:r>
        <w:rPr>
          <w:sz w:val="28"/>
          <w:szCs w:val="28"/>
        </w:rPr>
        <w:t>“La Parola si fece carne”.</w:t>
      </w:r>
      <w:r>
        <w:rPr>
          <w:sz w:val="28"/>
          <w:szCs w:val="28"/>
        </w:rPr>
        <w:t xml:space="preserve"> </w:t>
      </w:r>
      <w:r w:rsidR="00092F8D">
        <w:rPr>
          <w:sz w:val="28"/>
          <w:szCs w:val="28"/>
        </w:rPr>
        <w:t xml:space="preserve">Straordinaria </w:t>
      </w:r>
      <w:r>
        <w:rPr>
          <w:sz w:val="28"/>
          <w:szCs w:val="28"/>
        </w:rPr>
        <w:t xml:space="preserve">la provocazione del Vangelo di Giovanni. </w:t>
      </w:r>
      <w:r w:rsidR="00092F8D">
        <w:rPr>
          <w:sz w:val="28"/>
          <w:szCs w:val="28"/>
        </w:rPr>
        <w:t xml:space="preserve">Mirabile questo Dio che si fa regalare l’attitudine a parlare da Maria e dal falegname di Nazareth. Loro </w:t>
      </w:r>
      <w:r w:rsidR="00504D40">
        <w:rPr>
          <w:sz w:val="28"/>
          <w:szCs w:val="28"/>
        </w:rPr>
        <w:t xml:space="preserve">per primi </w:t>
      </w:r>
      <w:r w:rsidR="00092F8D">
        <w:rPr>
          <w:sz w:val="28"/>
          <w:szCs w:val="28"/>
        </w:rPr>
        <w:t>danno a Gesù quella parola che diverrà annuncio di consolazione, giustizia, libertà. B</w:t>
      </w:r>
      <w:r>
        <w:rPr>
          <w:sz w:val="28"/>
          <w:szCs w:val="28"/>
        </w:rPr>
        <w:t>el</w:t>
      </w:r>
      <w:r w:rsidR="00092F8D">
        <w:rPr>
          <w:sz w:val="28"/>
          <w:szCs w:val="28"/>
        </w:rPr>
        <w:t>li</w:t>
      </w:r>
      <w:r>
        <w:rPr>
          <w:sz w:val="28"/>
          <w:szCs w:val="28"/>
        </w:rPr>
        <w:t>ss</w:t>
      </w:r>
      <w:r w:rsidR="00092F8D">
        <w:rPr>
          <w:sz w:val="28"/>
          <w:szCs w:val="28"/>
        </w:rPr>
        <w:t>i</w:t>
      </w:r>
      <w:r>
        <w:rPr>
          <w:sz w:val="28"/>
          <w:szCs w:val="28"/>
        </w:rPr>
        <w:t>ma l’umiltà di Dio che diventa parola rivestendosi della nostra umanità</w:t>
      </w:r>
      <w:r w:rsidR="00092F8D">
        <w:rPr>
          <w:sz w:val="28"/>
          <w:szCs w:val="28"/>
        </w:rPr>
        <w:t xml:space="preserve">. </w:t>
      </w:r>
      <w:r w:rsidR="00D31DCE">
        <w:rPr>
          <w:sz w:val="28"/>
          <w:szCs w:val="28"/>
        </w:rPr>
        <w:t xml:space="preserve">Come </w:t>
      </w:r>
      <w:r w:rsidR="00504D40">
        <w:rPr>
          <w:sz w:val="28"/>
          <w:szCs w:val="28"/>
        </w:rPr>
        <w:t xml:space="preserve">sorprendenti </w:t>
      </w:r>
      <w:r w:rsidR="00D31DCE">
        <w:rPr>
          <w:sz w:val="28"/>
          <w:szCs w:val="28"/>
        </w:rPr>
        <w:t xml:space="preserve">sono i trent’anni in cui questa parola rimane custodita nel quotidiano di Nazareth. </w:t>
      </w:r>
      <w:r>
        <w:rPr>
          <w:sz w:val="28"/>
          <w:szCs w:val="28"/>
        </w:rPr>
        <w:t xml:space="preserve"> </w:t>
      </w:r>
      <w:r w:rsidR="00D31DCE">
        <w:rPr>
          <w:sz w:val="28"/>
          <w:szCs w:val="28"/>
        </w:rPr>
        <w:t xml:space="preserve">Quanto sarebbe bello, se anche le nostre parole ritrovassero il gusto del silenzio della grotta di Betlemme per riprendere verità, incisività, creatività.   </w:t>
      </w:r>
    </w:p>
    <w:p w:rsidR="00D31DCE" w:rsidRDefault="00992D96" w:rsidP="00855AB8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 w:rsidR="001D0300">
        <w:rPr>
          <w:sz w:val="28"/>
          <w:szCs w:val="28"/>
        </w:rPr>
        <w:t>P</w:t>
      </w:r>
      <w:r>
        <w:rPr>
          <w:sz w:val="28"/>
          <w:szCs w:val="28"/>
        </w:rPr>
        <w:t>arola</w:t>
      </w:r>
      <w:r w:rsidR="00855AB8">
        <w:rPr>
          <w:sz w:val="28"/>
          <w:szCs w:val="28"/>
        </w:rPr>
        <w:t>,</w:t>
      </w:r>
      <w:r>
        <w:rPr>
          <w:sz w:val="28"/>
          <w:szCs w:val="28"/>
        </w:rPr>
        <w:t xml:space="preserve"> custodita dal silenzio</w:t>
      </w:r>
      <w:r w:rsidR="00855AB8">
        <w:rPr>
          <w:sz w:val="28"/>
          <w:szCs w:val="28"/>
        </w:rPr>
        <w:t>,</w:t>
      </w:r>
      <w:r>
        <w:rPr>
          <w:sz w:val="28"/>
          <w:szCs w:val="28"/>
        </w:rPr>
        <w:t xml:space="preserve"> ci rivela la bellezza di un Dio che si fregia del titolo di Emmanuele, </w:t>
      </w:r>
      <w:r>
        <w:rPr>
          <w:sz w:val="28"/>
          <w:szCs w:val="28"/>
        </w:rPr>
        <w:t>Dio con noi</w:t>
      </w:r>
      <w:r>
        <w:rPr>
          <w:sz w:val="28"/>
          <w:szCs w:val="28"/>
        </w:rPr>
        <w:t xml:space="preserve">. La Parola che si fa carne marca </w:t>
      </w:r>
      <w:r w:rsidR="00D31DCE">
        <w:rPr>
          <w:sz w:val="28"/>
          <w:szCs w:val="28"/>
        </w:rPr>
        <w:t>la differenza tra “essere con” e “chinarsi su”. Tra ess</w:t>
      </w:r>
      <w:r w:rsidR="001D0300">
        <w:rPr>
          <w:sz w:val="28"/>
          <w:szCs w:val="28"/>
        </w:rPr>
        <w:t>i</w:t>
      </w:r>
      <w:r w:rsidR="00D31DCE">
        <w:rPr>
          <w:sz w:val="28"/>
          <w:szCs w:val="28"/>
        </w:rPr>
        <w:t xml:space="preserve"> c’è un abisso. Gesù non </w:t>
      </w:r>
      <w:r w:rsidR="00D31DCE">
        <w:rPr>
          <w:sz w:val="28"/>
          <w:szCs w:val="28"/>
        </w:rPr>
        <w:t>soltanto si china su di noi</w:t>
      </w:r>
      <w:r w:rsidR="00D31DCE">
        <w:rPr>
          <w:sz w:val="28"/>
          <w:szCs w:val="28"/>
        </w:rPr>
        <w:t>, ma è “con” noi</w:t>
      </w:r>
      <w:r w:rsidR="00D31DCE">
        <w:rPr>
          <w:sz w:val="28"/>
          <w:szCs w:val="28"/>
        </w:rPr>
        <w:t xml:space="preserve">. </w:t>
      </w:r>
    </w:p>
    <w:p w:rsidR="00855AB8" w:rsidRDefault="00EF0F7F" w:rsidP="00855AB8">
      <w:pPr>
        <w:jc w:val="both"/>
        <w:rPr>
          <w:sz w:val="28"/>
          <w:szCs w:val="28"/>
        </w:rPr>
      </w:pPr>
      <w:r>
        <w:rPr>
          <w:sz w:val="28"/>
          <w:szCs w:val="28"/>
        </w:rPr>
        <w:t>In un mondo dove si tende a mettere distanze</w:t>
      </w:r>
      <w:r w:rsidR="00992D96">
        <w:rPr>
          <w:sz w:val="28"/>
          <w:szCs w:val="28"/>
        </w:rPr>
        <w:t xml:space="preserve">, ad </w:t>
      </w:r>
      <w:r>
        <w:rPr>
          <w:sz w:val="28"/>
          <w:szCs w:val="28"/>
        </w:rPr>
        <w:t>avere qua</w:t>
      </w:r>
      <w:r w:rsidR="00992D96">
        <w:rPr>
          <w:sz w:val="28"/>
          <w:szCs w:val="28"/>
        </w:rPr>
        <w:t>l</w:t>
      </w:r>
      <w:r>
        <w:rPr>
          <w:sz w:val="28"/>
          <w:szCs w:val="28"/>
        </w:rPr>
        <w:t xml:space="preserve">cuno </w:t>
      </w:r>
      <w:r w:rsidR="00992D96">
        <w:rPr>
          <w:sz w:val="28"/>
          <w:szCs w:val="28"/>
        </w:rPr>
        <w:t xml:space="preserve">che sta </w:t>
      </w:r>
      <w:r>
        <w:rPr>
          <w:sz w:val="28"/>
          <w:szCs w:val="28"/>
        </w:rPr>
        <w:t xml:space="preserve">sopra e </w:t>
      </w:r>
      <w:r w:rsidR="00992D96">
        <w:rPr>
          <w:sz w:val="28"/>
          <w:szCs w:val="28"/>
        </w:rPr>
        <w:t xml:space="preserve">qualcuno che sta </w:t>
      </w:r>
      <w:r>
        <w:rPr>
          <w:sz w:val="28"/>
          <w:szCs w:val="28"/>
        </w:rPr>
        <w:t>sotto</w:t>
      </w:r>
      <w:r w:rsidR="00992D96">
        <w:rPr>
          <w:sz w:val="28"/>
          <w:szCs w:val="28"/>
        </w:rPr>
        <w:t>,</w:t>
      </w:r>
      <w:r w:rsidR="006A7F2A">
        <w:rPr>
          <w:sz w:val="28"/>
          <w:szCs w:val="28"/>
        </w:rPr>
        <w:t xml:space="preserve"> </w:t>
      </w:r>
      <w:bookmarkStart w:id="0" w:name="_GoBack"/>
      <w:bookmarkEnd w:id="0"/>
      <w:r w:rsidR="00992D96">
        <w:rPr>
          <w:sz w:val="28"/>
          <w:szCs w:val="28"/>
        </w:rPr>
        <w:t xml:space="preserve">in un mondo </w:t>
      </w:r>
      <w:r>
        <w:rPr>
          <w:sz w:val="28"/>
          <w:szCs w:val="28"/>
        </w:rPr>
        <w:t>lace</w:t>
      </w:r>
      <w:r w:rsidR="00992D96">
        <w:rPr>
          <w:sz w:val="28"/>
          <w:szCs w:val="28"/>
        </w:rPr>
        <w:t>r</w:t>
      </w:r>
      <w:r>
        <w:rPr>
          <w:sz w:val="28"/>
          <w:szCs w:val="28"/>
        </w:rPr>
        <w:t>at</w:t>
      </w:r>
      <w:r w:rsidR="00992D96">
        <w:rPr>
          <w:sz w:val="28"/>
          <w:szCs w:val="28"/>
        </w:rPr>
        <w:t>o</w:t>
      </w:r>
      <w:r>
        <w:rPr>
          <w:sz w:val="28"/>
          <w:szCs w:val="28"/>
        </w:rPr>
        <w:t xml:space="preserve"> dall</w:t>
      </w:r>
      <w:r w:rsidR="00D31DCE">
        <w:rPr>
          <w:sz w:val="28"/>
          <w:szCs w:val="28"/>
        </w:rPr>
        <w:t>a</w:t>
      </w:r>
      <w:r>
        <w:rPr>
          <w:sz w:val="28"/>
          <w:szCs w:val="28"/>
        </w:rPr>
        <w:t xml:space="preserve"> con</w:t>
      </w:r>
      <w:r w:rsidR="00D31DCE">
        <w:rPr>
          <w:sz w:val="28"/>
          <w:szCs w:val="28"/>
        </w:rPr>
        <w:t>tr</w:t>
      </w:r>
      <w:r>
        <w:rPr>
          <w:sz w:val="28"/>
          <w:szCs w:val="28"/>
        </w:rPr>
        <w:t>apposizione</w:t>
      </w:r>
      <w:r w:rsidR="00992D96">
        <w:rPr>
          <w:sz w:val="28"/>
          <w:szCs w:val="28"/>
        </w:rPr>
        <w:t xml:space="preserve">, </w:t>
      </w:r>
      <w:r w:rsidR="004F3744">
        <w:rPr>
          <w:sz w:val="28"/>
          <w:szCs w:val="28"/>
        </w:rPr>
        <w:t xml:space="preserve">rincuora </w:t>
      </w:r>
      <w:r>
        <w:rPr>
          <w:sz w:val="28"/>
          <w:szCs w:val="28"/>
        </w:rPr>
        <w:t>sent</w:t>
      </w:r>
      <w:r w:rsidR="00992D96">
        <w:rPr>
          <w:sz w:val="28"/>
          <w:szCs w:val="28"/>
        </w:rPr>
        <w:t xml:space="preserve">ire </w:t>
      </w:r>
      <w:r>
        <w:rPr>
          <w:sz w:val="28"/>
          <w:szCs w:val="28"/>
        </w:rPr>
        <w:t>che la vogli</w:t>
      </w:r>
      <w:r w:rsidR="00992D96">
        <w:rPr>
          <w:sz w:val="28"/>
          <w:szCs w:val="28"/>
        </w:rPr>
        <w:t>a</w:t>
      </w:r>
      <w:r>
        <w:rPr>
          <w:sz w:val="28"/>
          <w:szCs w:val="28"/>
        </w:rPr>
        <w:t xml:space="preserve"> di </w:t>
      </w:r>
      <w:r w:rsidR="00992D96">
        <w:rPr>
          <w:sz w:val="28"/>
          <w:szCs w:val="28"/>
        </w:rPr>
        <w:t>D</w:t>
      </w:r>
      <w:r>
        <w:rPr>
          <w:sz w:val="28"/>
          <w:szCs w:val="28"/>
        </w:rPr>
        <w:t xml:space="preserve">io </w:t>
      </w:r>
      <w:r w:rsidR="00992D96">
        <w:rPr>
          <w:sz w:val="28"/>
          <w:szCs w:val="28"/>
        </w:rPr>
        <w:t xml:space="preserve">è quella di </w:t>
      </w:r>
      <w:r>
        <w:rPr>
          <w:sz w:val="28"/>
          <w:szCs w:val="28"/>
        </w:rPr>
        <w:t>e</w:t>
      </w:r>
      <w:r w:rsidR="00992D96">
        <w:rPr>
          <w:sz w:val="28"/>
          <w:szCs w:val="28"/>
        </w:rPr>
        <w:t>s</w:t>
      </w:r>
      <w:r>
        <w:rPr>
          <w:sz w:val="28"/>
          <w:szCs w:val="28"/>
        </w:rPr>
        <w:t>sere un</w:t>
      </w:r>
      <w:r w:rsidR="00992D96">
        <w:rPr>
          <w:sz w:val="28"/>
          <w:szCs w:val="28"/>
        </w:rPr>
        <w:t>o</w:t>
      </w:r>
      <w:r>
        <w:rPr>
          <w:sz w:val="28"/>
          <w:szCs w:val="28"/>
        </w:rPr>
        <w:t xml:space="preserve"> di noi</w:t>
      </w:r>
      <w:r w:rsidR="00992D96">
        <w:rPr>
          <w:sz w:val="28"/>
          <w:szCs w:val="28"/>
        </w:rPr>
        <w:t>, di camminare con noi</w:t>
      </w:r>
      <w:r w:rsidR="00855AB8">
        <w:rPr>
          <w:sz w:val="28"/>
          <w:szCs w:val="28"/>
        </w:rPr>
        <w:t xml:space="preserve">; </w:t>
      </w:r>
      <w:r>
        <w:rPr>
          <w:sz w:val="28"/>
          <w:szCs w:val="28"/>
        </w:rPr>
        <w:t>pr</w:t>
      </w:r>
      <w:r w:rsidR="00992D96">
        <w:rPr>
          <w:sz w:val="28"/>
          <w:szCs w:val="28"/>
        </w:rPr>
        <w:t>i</w:t>
      </w:r>
      <w:r>
        <w:rPr>
          <w:sz w:val="28"/>
          <w:szCs w:val="28"/>
        </w:rPr>
        <w:t xml:space="preserve">ma </w:t>
      </w:r>
      <w:r w:rsidR="00992D96">
        <w:rPr>
          <w:sz w:val="28"/>
          <w:szCs w:val="28"/>
        </w:rPr>
        <w:t xml:space="preserve">ancora che di farci del bene, di farci compagnia, essere uno dei nostri, </w:t>
      </w:r>
      <w:r w:rsidR="00855AB8">
        <w:rPr>
          <w:sz w:val="28"/>
          <w:szCs w:val="28"/>
        </w:rPr>
        <w:t xml:space="preserve">uno </w:t>
      </w:r>
      <w:r w:rsidR="00992D96">
        <w:rPr>
          <w:sz w:val="28"/>
          <w:szCs w:val="28"/>
        </w:rPr>
        <w:t>della nos</w:t>
      </w:r>
      <w:r w:rsidR="00855AB8">
        <w:rPr>
          <w:sz w:val="28"/>
          <w:szCs w:val="28"/>
        </w:rPr>
        <w:t>t</w:t>
      </w:r>
      <w:r w:rsidR="00992D96">
        <w:rPr>
          <w:sz w:val="28"/>
          <w:szCs w:val="28"/>
        </w:rPr>
        <w:t>ra part</w:t>
      </w:r>
      <w:r w:rsidR="00855AB8">
        <w:rPr>
          <w:sz w:val="28"/>
          <w:szCs w:val="28"/>
        </w:rPr>
        <w:t>it</w:t>
      </w:r>
      <w:r w:rsidR="00992D96">
        <w:rPr>
          <w:sz w:val="28"/>
          <w:szCs w:val="28"/>
        </w:rPr>
        <w:t>a</w:t>
      </w:r>
      <w:r w:rsidR="00855AB8">
        <w:rPr>
          <w:sz w:val="28"/>
          <w:szCs w:val="28"/>
        </w:rPr>
        <w:t xml:space="preserve">. Qual è questa </w:t>
      </w:r>
      <w:r>
        <w:rPr>
          <w:sz w:val="28"/>
          <w:szCs w:val="28"/>
        </w:rPr>
        <w:t>partita</w:t>
      </w:r>
      <w:r w:rsidR="00855AB8">
        <w:rPr>
          <w:sz w:val="28"/>
          <w:szCs w:val="28"/>
        </w:rPr>
        <w:t xml:space="preserve">? È </w:t>
      </w:r>
      <w:r>
        <w:rPr>
          <w:sz w:val="28"/>
          <w:szCs w:val="28"/>
        </w:rPr>
        <w:t xml:space="preserve">farci tornare alla </w:t>
      </w:r>
      <w:r w:rsidR="00855AB8">
        <w:rPr>
          <w:sz w:val="28"/>
          <w:szCs w:val="28"/>
        </w:rPr>
        <w:t xml:space="preserve">nostra </w:t>
      </w:r>
      <w:r>
        <w:rPr>
          <w:sz w:val="28"/>
          <w:szCs w:val="28"/>
        </w:rPr>
        <w:t>p</w:t>
      </w:r>
      <w:r w:rsidR="00992D96">
        <w:rPr>
          <w:sz w:val="28"/>
          <w:szCs w:val="28"/>
        </w:rPr>
        <w:t>r</w:t>
      </w:r>
      <w:r>
        <w:rPr>
          <w:sz w:val="28"/>
          <w:szCs w:val="28"/>
        </w:rPr>
        <w:t>ofonda identità che sta nell</w:t>
      </w:r>
      <w:r w:rsidR="00855AB8">
        <w:rPr>
          <w:sz w:val="28"/>
          <w:szCs w:val="28"/>
        </w:rPr>
        <w:t>’</w:t>
      </w:r>
      <w:r>
        <w:rPr>
          <w:sz w:val="28"/>
          <w:szCs w:val="28"/>
        </w:rPr>
        <w:t>amare ed essere a</w:t>
      </w:r>
      <w:r w:rsidR="00855AB8">
        <w:rPr>
          <w:sz w:val="28"/>
          <w:szCs w:val="28"/>
        </w:rPr>
        <w:t>m</w:t>
      </w:r>
      <w:r>
        <w:rPr>
          <w:sz w:val="28"/>
          <w:szCs w:val="28"/>
        </w:rPr>
        <w:t>ati</w:t>
      </w:r>
      <w:r w:rsidR="00855AB8">
        <w:rPr>
          <w:sz w:val="28"/>
          <w:szCs w:val="28"/>
        </w:rPr>
        <w:t xml:space="preserve">. </w:t>
      </w:r>
      <w:r w:rsidR="00992D96">
        <w:rPr>
          <w:sz w:val="28"/>
          <w:szCs w:val="28"/>
        </w:rPr>
        <w:t>Sembre</w:t>
      </w:r>
      <w:r w:rsidR="00855AB8">
        <w:rPr>
          <w:sz w:val="28"/>
          <w:szCs w:val="28"/>
        </w:rPr>
        <w:t>r</w:t>
      </w:r>
      <w:r w:rsidR="00992D96">
        <w:rPr>
          <w:sz w:val="28"/>
          <w:szCs w:val="28"/>
        </w:rPr>
        <w:t>à ovvio</w:t>
      </w:r>
      <w:r w:rsidR="00855AB8">
        <w:rPr>
          <w:sz w:val="28"/>
          <w:szCs w:val="28"/>
        </w:rPr>
        <w:t>,</w:t>
      </w:r>
      <w:r w:rsidR="00992D96">
        <w:rPr>
          <w:sz w:val="28"/>
          <w:szCs w:val="28"/>
        </w:rPr>
        <w:t xml:space="preserve"> ma tale non è</w:t>
      </w:r>
      <w:r w:rsidR="00855AB8">
        <w:rPr>
          <w:sz w:val="28"/>
          <w:szCs w:val="28"/>
        </w:rPr>
        <w:t xml:space="preserve">: </w:t>
      </w:r>
      <w:r>
        <w:rPr>
          <w:sz w:val="28"/>
          <w:szCs w:val="28"/>
        </w:rPr>
        <w:t>lontano dalle s</w:t>
      </w:r>
      <w:r w:rsidR="00992D96">
        <w:rPr>
          <w:sz w:val="28"/>
          <w:szCs w:val="28"/>
        </w:rPr>
        <w:t xml:space="preserve">tanze </w:t>
      </w:r>
      <w:r>
        <w:rPr>
          <w:sz w:val="28"/>
          <w:szCs w:val="28"/>
        </w:rPr>
        <w:t>del volersi bene non c’è futuro</w:t>
      </w:r>
      <w:r w:rsidR="00855AB8">
        <w:rPr>
          <w:sz w:val="28"/>
          <w:szCs w:val="28"/>
        </w:rPr>
        <w:t xml:space="preserve">, </w:t>
      </w:r>
      <w:r>
        <w:rPr>
          <w:sz w:val="28"/>
          <w:szCs w:val="28"/>
        </w:rPr>
        <w:t>no</w:t>
      </w:r>
      <w:r w:rsidR="00855AB8">
        <w:rPr>
          <w:sz w:val="28"/>
          <w:szCs w:val="28"/>
        </w:rPr>
        <w:t>n</w:t>
      </w:r>
      <w:r>
        <w:rPr>
          <w:sz w:val="28"/>
          <w:szCs w:val="28"/>
        </w:rPr>
        <w:t xml:space="preserve">  c’è cambiamento</w:t>
      </w:r>
      <w:r w:rsidR="00855AB8">
        <w:rPr>
          <w:sz w:val="28"/>
          <w:szCs w:val="28"/>
        </w:rPr>
        <w:t xml:space="preserve">, non c’è </w:t>
      </w:r>
      <w:r>
        <w:rPr>
          <w:sz w:val="28"/>
          <w:szCs w:val="28"/>
        </w:rPr>
        <w:t>i</w:t>
      </w:r>
      <w:r w:rsidR="00855AB8">
        <w:rPr>
          <w:sz w:val="28"/>
          <w:szCs w:val="28"/>
        </w:rPr>
        <w:t>n</w:t>
      </w:r>
      <w:r>
        <w:rPr>
          <w:sz w:val="28"/>
          <w:szCs w:val="28"/>
        </w:rPr>
        <w:t>novazione</w:t>
      </w:r>
      <w:r w:rsidR="00855AB8">
        <w:rPr>
          <w:sz w:val="28"/>
          <w:szCs w:val="28"/>
        </w:rPr>
        <w:t xml:space="preserve">, </w:t>
      </w:r>
      <w:r w:rsidR="004F3744">
        <w:rPr>
          <w:sz w:val="28"/>
          <w:szCs w:val="28"/>
        </w:rPr>
        <w:t xml:space="preserve">non </w:t>
      </w:r>
      <w:r w:rsidR="00855AB8">
        <w:rPr>
          <w:sz w:val="28"/>
          <w:szCs w:val="28"/>
        </w:rPr>
        <w:t>c’è</w:t>
      </w:r>
      <w:r>
        <w:rPr>
          <w:sz w:val="28"/>
          <w:szCs w:val="28"/>
        </w:rPr>
        <w:t xml:space="preserve"> </w:t>
      </w:r>
      <w:r w:rsidR="00992D96">
        <w:rPr>
          <w:sz w:val="28"/>
          <w:szCs w:val="28"/>
        </w:rPr>
        <w:t>p</w:t>
      </w:r>
      <w:r>
        <w:rPr>
          <w:sz w:val="28"/>
          <w:szCs w:val="28"/>
        </w:rPr>
        <w:t>ace</w:t>
      </w:r>
      <w:r w:rsidR="00855AB8">
        <w:rPr>
          <w:sz w:val="28"/>
          <w:szCs w:val="28"/>
        </w:rPr>
        <w:t xml:space="preserve">. </w:t>
      </w:r>
    </w:p>
    <w:p w:rsidR="00E33E88" w:rsidRDefault="00855AB8" w:rsidP="00865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L’”essere con” è il trionfo dell’uguaglianza. L’amore non ha alternative per manifestare se stesso: o trova </w:t>
      </w:r>
      <w:r>
        <w:rPr>
          <w:sz w:val="28"/>
          <w:szCs w:val="28"/>
        </w:rPr>
        <w:t>u</w:t>
      </w:r>
      <w:r>
        <w:rPr>
          <w:sz w:val="28"/>
          <w:szCs w:val="28"/>
        </w:rPr>
        <w:t>guali</w:t>
      </w:r>
      <w:r w:rsidR="002966D9">
        <w:rPr>
          <w:sz w:val="28"/>
          <w:szCs w:val="28"/>
        </w:rPr>
        <w:t>,</w:t>
      </w:r>
      <w:r>
        <w:rPr>
          <w:sz w:val="28"/>
          <w:szCs w:val="28"/>
        </w:rPr>
        <w:t xml:space="preserve"> o rende </w:t>
      </w:r>
      <w:r>
        <w:rPr>
          <w:sz w:val="28"/>
          <w:szCs w:val="28"/>
        </w:rPr>
        <w:t>u</w:t>
      </w:r>
      <w:r>
        <w:rPr>
          <w:sz w:val="28"/>
          <w:szCs w:val="28"/>
        </w:rPr>
        <w:t>guali.</w:t>
      </w:r>
      <w:r w:rsidR="00865184">
        <w:rPr>
          <w:sz w:val="28"/>
          <w:szCs w:val="28"/>
        </w:rPr>
        <w:t xml:space="preserve"> </w:t>
      </w:r>
      <w:r w:rsidR="00E33E88">
        <w:rPr>
          <w:sz w:val="28"/>
          <w:szCs w:val="28"/>
        </w:rPr>
        <w:t>I</w:t>
      </w:r>
      <w:r w:rsidR="00865184">
        <w:rPr>
          <w:sz w:val="28"/>
          <w:szCs w:val="28"/>
        </w:rPr>
        <w:t xml:space="preserve">l </w:t>
      </w:r>
      <w:r w:rsidR="00E33E88">
        <w:rPr>
          <w:sz w:val="28"/>
          <w:szCs w:val="28"/>
        </w:rPr>
        <w:t>“</w:t>
      </w:r>
      <w:r w:rsidR="00865184">
        <w:rPr>
          <w:sz w:val="28"/>
          <w:szCs w:val="28"/>
        </w:rPr>
        <w:t>camminare con</w:t>
      </w:r>
      <w:r w:rsidR="00E33E88">
        <w:rPr>
          <w:sz w:val="28"/>
          <w:szCs w:val="28"/>
        </w:rPr>
        <w:t>”</w:t>
      </w:r>
      <w:r w:rsidR="00865184">
        <w:rPr>
          <w:sz w:val="28"/>
          <w:szCs w:val="28"/>
        </w:rPr>
        <w:t xml:space="preserve"> non è appiattimento delle identità. </w:t>
      </w:r>
      <w:r w:rsidR="00E33E88">
        <w:rPr>
          <w:sz w:val="28"/>
          <w:szCs w:val="28"/>
        </w:rPr>
        <w:t>M</w:t>
      </w:r>
      <w:r w:rsidR="00865184">
        <w:rPr>
          <w:sz w:val="28"/>
          <w:szCs w:val="28"/>
        </w:rPr>
        <w:t>a la grande occasione per scoprire la ricchezza degli altri</w:t>
      </w:r>
      <w:r w:rsidR="00E33E88">
        <w:rPr>
          <w:sz w:val="28"/>
          <w:szCs w:val="28"/>
        </w:rPr>
        <w:t>, per trovare soluzioni sorprendenti che la solitudine dell’</w:t>
      </w:r>
      <w:r w:rsidR="002966D9">
        <w:rPr>
          <w:sz w:val="28"/>
          <w:szCs w:val="28"/>
        </w:rPr>
        <w:t>”</w:t>
      </w:r>
      <w:r w:rsidR="00E33E88">
        <w:rPr>
          <w:sz w:val="28"/>
          <w:szCs w:val="28"/>
        </w:rPr>
        <w:t>io</w:t>
      </w:r>
      <w:r w:rsidR="002966D9">
        <w:rPr>
          <w:sz w:val="28"/>
          <w:szCs w:val="28"/>
        </w:rPr>
        <w:t>”</w:t>
      </w:r>
      <w:r w:rsidR="004F3744">
        <w:rPr>
          <w:sz w:val="28"/>
          <w:szCs w:val="28"/>
        </w:rPr>
        <w:t xml:space="preserve"> </w:t>
      </w:r>
      <w:r w:rsidR="00E33E88">
        <w:rPr>
          <w:sz w:val="28"/>
          <w:szCs w:val="28"/>
        </w:rPr>
        <w:t>non è in grado di regalare, scoprendo la ricchezza delle differenze.</w:t>
      </w:r>
    </w:p>
    <w:p w:rsidR="00E33E88" w:rsidRDefault="009B7AEA" w:rsidP="00865184">
      <w:p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E33E88">
        <w:rPr>
          <w:sz w:val="28"/>
          <w:szCs w:val="28"/>
        </w:rPr>
        <w:t xml:space="preserve">Veniva nel mondo la luce vera, quella che illumina ogni uomo, </w:t>
      </w:r>
      <w:r>
        <w:rPr>
          <w:sz w:val="28"/>
          <w:szCs w:val="28"/>
        </w:rPr>
        <w:t>(…) eppure il mondo non lo ha riconosciuto”</w:t>
      </w:r>
      <w:r w:rsidR="00E33E88">
        <w:rPr>
          <w:sz w:val="28"/>
          <w:szCs w:val="28"/>
        </w:rPr>
        <w:t>: il prologo di Giovanni ci ricorda che questa prospettiva fa fatica ad accreditarsi presso di noi come luce</w:t>
      </w:r>
      <w:r>
        <w:rPr>
          <w:sz w:val="28"/>
          <w:szCs w:val="28"/>
        </w:rPr>
        <w:t>, l</w:t>
      </w:r>
      <w:r w:rsidR="00E33E88">
        <w:rPr>
          <w:sz w:val="28"/>
          <w:szCs w:val="28"/>
        </w:rPr>
        <w:t xml:space="preserve">e tenebre contrastano l’”essere con”.  </w:t>
      </w:r>
    </w:p>
    <w:p w:rsidR="00C10C29" w:rsidRDefault="009B7AEA" w:rsidP="00865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Questo Dio profondamente umano, che si </w:t>
      </w:r>
      <w:r w:rsidR="002966D9">
        <w:rPr>
          <w:sz w:val="28"/>
          <w:szCs w:val="28"/>
        </w:rPr>
        <w:t>fa</w:t>
      </w:r>
      <w:r>
        <w:rPr>
          <w:sz w:val="28"/>
          <w:szCs w:val="28"/>
        </w:rPr>
        <w:t xml:space="preserve"> </w:t>
      </w:r>
      <w:r w:rsidR="002966D9">
        <w:rPr>
          <w:sz w:val="28"/>
          <w:szCs w:val="28"/>
        </w:rPr>
        <w:t xml:space="preserve">carne nelle donne e negli uomini che </w:t>
      </w:r>
      <w:r w:rsidR="004F3744">
        <w:rPr>
          <w:sz w:val="28"/>
          <w:szCs w:val="28"/>
        </w:rPr>
        <w:t xml:space="preserve">sanno </w:t>
      </w:r>
      <w:r w:rsidR="002966D9">
        <w:rPr>
          <w:sz w:val="28"/>
          <w:szCs w:val="28"/>
        </w:rPr>
        <w:t xml:space="preserve">essere casa gli uni per gli altri, </w:t>
      </w:r>
      <w:r w:rsidR="004F3744">
        <w:rPr>
          <w:sz w:val="28"/>
          <w:szCs w:val="28"/>
        </w:rPr>
        <w:t xml:space="preserve">spesso </w:t>
      </w:r>
      <w:r w:rsidR="002966D9">
        <w:rPr>
          <w:sz w:val="28"/>
          <w:szCs w:val="28"/>
        </w:rPr>
        <w:t>vorremmo releg</w:t>
      </w:r>
      <w:r w:rsidR="00C10C29">
        <w:rPr>
          <w:sz w:val="28"/>
          <w:szCs w:val="28"/>
        </w:rPr>
        <w:t>arlo in cielo</w:t>
      </w:r>
      <w:r w:rsidR="002966D9">
        <w:rPr>
          <w:sz w:val="28"/>
          <w:szCs w:val="28"/>
        </w:rPr>
        <w:t xml:space="preserve"> e impedirgli di frequentar</w:t>
      </w:r>
      <w:r w:rsidR="004F3744">
        <w:rPr>
          <w:sz w:val="28"/>
          <w:szCs w:val="28"/>
        </w:rPr>
        <w:t>e l’umano,</w:t>
      </w:r>
      <w:r w:rsidR="002966D9">
        <w:rPr>
          <w:sz w:val="28"/>
          <w:szCs w:val="28"/>
        </w:rPr>
        <w:t xml:space="preserve"> per poi scaricare su di lui le nostre responsabilità, chiamandolo a intervenire al bisogno, </w:t>
      </w:r>
      <w:r w:rsidR="00C10C29">
        <w:rPr>
          <w:sz w:val="28"/>
          <w:szCs w:val="28"/>
        </w:rPr>
        <w:t xml:space="preserve">o imputandogli i mali del mondo. </w:t>
      </w:r>
    </w:p>
    <w:p w:rsidR="009B7AEA" w:rsidRDefault="00C10C29" w:rsidP="00865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Fare Natale, </w:t>
      </w:r>
      <w:r w:rsidR="004F3744">
        <w:rPr>
          <w:sz w:val="28"/>
          <w:szCs w:val="28"/>
        </w:rPr>
        <w:t>invece</w:t>
      </w:r>
      <w:r>
        <w:rPr>
          <w:sz w:val="28"/>
          <w:szCs w:val="28"/>
        </w:rPr>
        <w:t xml:space="preserve">, è accogliere l’Emmanuele, il Dio con noi. È sapere che abbiamo la possibilità di incidere nella storia, e farla diventare terreno di comunione. Egli è la Parola che si è fatta carne, </w:t>
      </w:r>
      <w:r w:rsidR="004F3744">
        <w:rPr>
          <w:sz w:val="28"/>
          <w:szCs w:val="28"/>
        </w:rPr>
        <w:t>p</w:t>
      </w:r>
      <w:r>
        <w:rPr>
          <w:sz w:val="28"/>
          <w:szCs w:val="28"/>
        </w:rPr>
        <w:t>er trasformare la carne della nostra storia</w:t>
      </w:r>
      <w:r w:rsidR="004F3744">
        <w:rPr>
          <w:sz w:val="28"/>
          <w:szCs w:val="28"/>
        </w:rPr>
        <w:t>,</w:t>
      </w:r>
      <w:r>
        <w:rPr>
          <w:sz w:val="28"/>
          <w:szCs w:val="28"/>
        </w:rPr>
        <w:t xml:space="preserve"> in Parola di vita.     </w:t>
      </w:r>
    </w:p>
    <w:p w:rsidR="00855AB8" w:rsidRDefault="00C10C29" w:rsidP="00865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noi, accogliere o rifiutare.  </w:t>
      </w:r>
      <w:r w:rsidR="009B7AEA">
        <w:rPr>
          <w:sz w:val="28"/>
          <w:szCs w:val="28"/>
        </w:rPr>
        <w:t xml:space="preserve"> </w:t>
      </w:r>
    </w:p>
    <w:p w:rsidR="007B72D6" w:rsidRDefault="007B72D6">
      <w:pPr>
        <w:rPr>
          <w:sz w:val="28"/>
          <w:szCs w:val="28"/>
        </w:rPr>
      </w:pPr>
    </w:p>
    <w:p w:rsidR="007B72D6" w:rsidRPr="007B72D6" w:rsidRDefault="007B72D6">
      <w:pPr>
        <w:rPr>
          <w:sz w:val="28"/>
          <w:szCs w:val="28"/>
        </w:rPr>
      </w:pPr>
    </w:p>
    <w:sectPr w:rsidR="007B72D6" w:rsidRPr="007B72D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B8" w:rsidRDefault="007F35B8" w:rsidP="008C4B83">
      <w:pPr>
        <w:spacing w:after="0" w:line="240" w:lineRule="auto"/>
      </w:pPr>
      <w:r>
        <w:separator/>
      </w:r>
    </w:p>
  </w:endnote>
  <w:endnote w:type="continuationSeparator" w:id="0">
    <w:p w:rsidR="007F35B8" w:rsidRDefault="007F35B8" w:rsidP="008C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31720094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Content>
          <w:p w:rsidR="008C4B83" w:rsidRDefault="008C4B8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3C63E" wp14:editId="447905ED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4B83" w:rsidRDefault="008C4B83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5C297B" w:rsidRPr="005C297B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8C4B83" w:rsidRDefault="008C4B83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5C297B" w:rsidRPr="005C297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8C4B83" w:rsidRDefault="008C4B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B8" w:rsidRDefault="007F35B8" w:rsidP="008C4B83">
      <w:pPr>
        <w:spacing w:after="0" w:line="240" w:lineRule="auto"/>
      </w:pPr>
      <w:r>
        <w:separator/>
      </w:r>
    </w:p>
  </w:footnote>
  <w:footnote w:type="continuationSeparator" w:id="0">
    <w:p w:rsidR="007F35B8" w:rsidRDefault="007F35B8" w:rsidP="008C4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D6"/>
    <w:rsid w:val="00092F8D"/>
    <w:rsid w:val="001D0300"/>
    <w:rsid w:val="002966D9"/>
    <w:rsid w:val="003560AB"/>
    <w:rsid w:val="004F3744"/>
    <w:rsid w:val="00504D40"/>
    <w:rsid w:val="005C297B"/>
    <w:rsid w:val="006826F5"/>
    <w:rsid w:val="006A7F2A"/>
    <w:rsid w:val="007B72D6"/>
    <w:rsid w:val="007F35B8"/>
    <w:rsid w:val="00855AB8"/>
    <w:rsid w:val="00865184"/>
    <w:rsid w:val="008C4B83"/>
    <w:rsid w:val="00935DB7"/>
    <w:rsid w:val="00992D96"/>
    <w:rsid w:val="009B7AEA"/>
    <w:rsid w:val="00C10C29"/>
    <w:rsid w:val="00D31DCE"/>
    <w:rsid w:val="00E33E88"/>
    <w:rsid w:val="00E801DD"/>
    <w:rsid w:val="00E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55AB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A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C4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B83"/>
  </w:style>
  <w:style w:type="paragraph" w:styleId="Pidipagina">
    <w:name w:val="footer"/>
    <w:basedOn w:val="Normale"/>
    <w:link w:val="PidipaginaCarattere"/>
    <w:uiPriority w:val="99"/>
    <w:unhideWhenUsed/>
    <w:rsid w:val="008C4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55AB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A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C4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B83"/>
  </w:style>
  <w:style w:type="paragraph" w:styleId="Pidipagina">
    <w:name w:val="footer"/>
    <w:basedOn w:val="Normale"/>
    <w:link w:val="PidipaginaCarattere"/>
    <w:uiPriority w:val="99"/>
    <w:unhideWhenUsed/>
    <w:rsid w:val="008C4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E4"/>
    <w:rsid w:val="00456A7C"/>
    <w:rsid w:val="0078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84DE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84D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lauro.tisi</cp:lastModifiedBy>
  <cp:revision>5</cp:revision>
  <cp:lastPrinted>2017-12-22T17:44:00Z</cp:lastPrinted>
  <dcterms:created xsi:type="dcterms:W3CDTF">2017-12-22T15:21:00Z</dcterms:created>
  <dcterms:modified xsi:type="dcterms:W3CDTF">2017-12-22T17:44:00Z</dcterms:modified>
</cp:coreProperties>
</file>