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D9D" w:rsidRDefault="00A047AC" w:rsidP="00A047AC">
      <w:pPr>
        <w:rPr>
          <w:rFonts w:ascii="Arial" w:hAnsi="Arial" w:cs="Arial"/>
          <w:b/>
          <w:color w:val="0000FF"/>
        </w:rPr>
      </w:pPr>
      <w:r w:rsidRPr="00525185">
        <w:rPr>
          <w:rFonts w:ascii="Arial" w:hAnsi="Arial" w:cs="Arial"/>
          <w:b/>
          <w:color w:val="0000FF"/>
        </w:rPr>
        <w:t>ARCIDIOCESI DI TRENTO </w:t>
      </w:r>
      <w:r w:rsidRPr="00525185">
        <w:rPr>
          <w:rFonts w:ascii="Arial" w:hAnsi="Arial" w:cs="Arial"/>
          <w:b/>
          <w:color w:val="0000FF"/>
        </w:rPr>
        <w:br/>
        <w:t>Ufficio stampa</w:t>
      </w:r>
    </w:p>
    <w:p w:rsidR="00074A54" w:rsidRPr="00074A54" w:rsidRDefault="00074A54" w:rsidP="00A047AC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Via San Giovanni Bosco, 3 - </w:t>
      </w:r>
      <w:r w:rsidR="00A047AC" w:rsidRPr="00074A54">
        <w:rPr>
          <w:rFonts w:ascii="Arial" w:hAnsi="Arial" w:cs="Arial"/>
          <w:sz w:val="22"/>
          <w:szCs w:val="22"/>
        </w:rPr>
        <w:t xml:space="preserve">38122 Trento </w:t>
      </w:r>
      <w:r w:rsidR="00A047AC" w:rsidRPr="00074A54">
        <w:rPr>
          <w:rFonts w:ascii="Arial" w:hAnsi="Arial" w:cs="Arial"/>
          <w:sz w:val="22"/>
          <w:szCs w:val="22"/>
        </w:rPr>
        <w:br/>
      </w:r>
      <w:proofErr w:type="spellStart"/>
      <w:r w:rsidR="00A047AC" w:rsidRPr="00074A54">
        <w:rPr>
          <w:rFonts w:ascii="Arial" w:hAnsi="Arial" w:cs="Arial"/>
          <w:sz w:val="22"/>
          <w:szCs w:val="22"/>
        </w:rPr>
        <w:t>Tel</w:t>
      </w:r>
      <w:proofErr w:type="spellEnd"/>
      <w:r w:rsidR="00A047AC" w:rsidRPr="00074A54">
        <w:rPr>
          <w:rFonts w:ascii="Arial" w:hAnsi="Arial" w:cs="Arial"/>
          <w:sz w:val="22"/>
          <w:szCs w:val="22"/>
        </w:rPr>
        <w:t xml:space="preserve"> 0461/</w:t>
      </w:r>
      <w:r w:rsidRPr="00074A54">
        <w:rPr>
          <w:rFonts w:ascii="Arial" w:hAnsi="Arial" w:cs="Arial"/>
          <w:sz w:val="22"/>
          <w:szCs w:val="22"/>
        </w:rPr>
        <w:t>272.733</w:t>
      </w:r>
      <w:r w:rsidR="00A047AC" w:rsidRPr="00074A54">
        <w:rPr>
          <w:rFonts w:ascii="Arial" w:hAnsi="Arial" w:cs="Arial"/>
          <w:sz w:val="22"/>
          <w:szCs w:val="22"/>
        </w:rPr>
        <w:t xml:space="preserve">; </w:t>
      </w:r>
      <w:r w:rsidRPr="00074A54">
        <w:rPr>
          <w:rFonts w:ascii="Arial" w:hAnsi="Arial" w:cs="Arial"/>
          <w:sz w:val="22"/>
          <w:szCs w:val="22"/>
        </w:rPr>
        <w:t>345/2670822</w:t>
      </w:r>
    </w:p>
    <w:p w:rsidR="00AC136B" w:rsidRDefault="00A047AC" w:rsidP="000B6BB6">
      <w:pPr>
        <w:rPr>
          <w:rFonts w:ascii="Arial" w:hAnsi="Arial" w:cs="Arial"/>
          <w:sz w:val="22"/>
          <w:szCs w:val="22"/>
        </w:rPr>
      </w:pPr>
      <w:r w:rsidRPr="00074A54">
        <w:rPr>
          <w:rFonts w:ascii="Arial" w:hAnsi="Arial" w:cs="Arial"/>
          <w:sz w:val="22"/>
          <w:szCs w:val="22"/>
        </w:rPr>
        <w:t xml:space="preserve">e-mail: </w:t>
      </w:r>
      <w:hyperlink r:id="rId7" w:history="1">
        <w:r w:rsidRPr="00074A54">
          <w:rPr>
            <w:rStyle w:val="Collegamentoipertestuale"/>
            <w:rFonts w:ascii="Arial" w:hAnsi="Arial" w:cs="Arial"/>
            <w:sz w:val="22"/>
            <w:szCs w:val="22"/>
          </w:rPr>
          <w:t>ufficiostampa@diocesitn.it</w:t>
        </w:r>
      </w:hyperlink>
      <w:r w:rsidR="00596EDD">
        <w:t xml:space="preserve">    </w:t>
      </w: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2F0051" w:rsidRDefault="002F0051" w:rsidP="000B6BB6">
      <w:pPr>
        <w:rPr>
          <w:rFonts w:ascii="Arial" w:hAnsi="Arial" w:cs="Arial"/>
          <w:sz w:val="22"/>
          <w:szCs w:val="22"/>
        </w:rPr>
      </w:pPr>
    </w:p>
    <w:p w:rsidR="001132DE" w:rsidRDefault="002F0051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  <w:r>
        <w:rPr>
          <w:rFonts w:asciiTheme="minorHAnsi" w:hAnsiTheme="minorHAnsi" w:cs="Arial"/>
          <w:color w:val="002060"/>
          <w:sz w:val="22"/>
          <w:szCs w:val="22"/>
        </w:rPr>
        <w:t xml:space="preserve">Comunicato stampa n°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>44</w:t>
      </w:r>
      <w:r w:rsidR="00550BDD">
        <w:rPr>
          <w:rFonts w:asciiTheme="minorHAnsi" w:hAnsiTheme="minorHAnsi" w:cs="Arial"/>
          <w:color w:val="002060"/>
          <w:sz w:val="22"/>
          <w:szCs w:val="22"/>
        </w:rPr>
        <w:t>/</w:t>
      </w:r>
      <w:r>
        <w:rPr>
          <w:rFonts w:asciiTheme="minorHAnsi" w:hAnsiTheme="minorHAnsi" w:cs="Arial"/>
          <w:color w:val="002060"/>
          <w:sz w:val="22"/>
          <w:szCs w:val="22"/>
        </w:rPr>
        <w:t>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826CF6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ab/>
      </w:r>
      <w:r w:rsidR="002E3FCF">
        <w:rPr>
          <w:rFonts w:asciiTheme="minorHAnsi" w:hAnsiTheme="minorHAnsi" w:cs="Arial"/>
          <w:color w:val="002060"/>
          <w:sz w:val="22"/>
          <w:szCs w:val="22"/>
        </w:rPr>
        <w:t xml:space="preserve">    </w:t>
      </w:r>
      <w:r w:rsidR="00550BDD">
        <w:rPr>
          <w:rFonts w:asciiTheme="minorHAnsi" w:hAnsiTheme="minorHAnsi" w:cs="Arial"/>
          <w:color w:val="002060"/>
          <w:sz w:val="22"/>
          <w:szCs w:val="22"/>
        </w:rPr>
        <w:t xml:space="preserve">     </w:t>
      </w:r>
      <w:r>
        <w:rPr>
          <w:rFonts w:asciiTheme="minorHAnsi" w:hAnsiTheme="minorHAnsi" w:cs="Arial"/>
          <w:color w:val="002060"/>
          <w:sz w:val="22"/>
          <w:szCs w:val="22"/>
        </w:rPr>
        <w:t xml:space="preserve">Trento, </w:t>
      </w:r>
      <w:r w:rsidR="00A16699">
        <w:rPr>
          <w:rFonts w:asciiTheme="minorHAnsi" w:hAnsiTheme="minorHAnsi" w:cs="Arial"/>
          <w:color w:val="002060"/>
          <w:sz w:val="22"/>
          <w:szCs w:val="22"/>
        </w:rPr>
        <w:t xml:space="preserve">2 ottobre </w:t>
      </w:r>
      <w:r w:rsidR="001132DE">
        <w:rPr>
          <w:rFonts w:asciiTheme="minorHAnsi" w:hAnsiTheme="minorHAnsi" w:cs="Arial"/>
          <w:color w:val="002060"/>
          <w:sz w:val="22"/>
          <w:szCs w:val="22"/>
        </w:rPr>
        <w:t xml:space="preserve"> </w:t>
      </w:r>
      <w:r>
        <w:rPr>
          <w:rFonts w:asciiTheme="minorHAnsi" w:hAnsiTheme="minorHAnsi" w:cs="Arial"/>
          <w:color w:val="002060"/>
          <w:sz w:val="22"/>
          <w:szCs w:val="22"/>
        </w:rPr>
        <w:t>201</w:t>
      </w:r>
      <w:r w:rsidR="004E27F4">
        <w:rPr>
          <w:rFonts w:asciiTheme="minorHAnsi" w:hAnsiTheme="minorHAnsi" w:cs="Arial"/>
          <w:color w:val="002060"/>
          <w:sz w:val="22"/>
          <w:szCs w:val="22"/>
        </w:rPr>
        <w:t>7</w:t>
      </w:r>
    </w:p>
    <w:p w:rsidR="001132DE" w:rsidRDefault="001132DE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p w:rsidR="00A16699" w:rsidRPr="00A16699" w:rsidRDefault="00A16699" w:rsidP="00A16699">
      <w:pPr>
        <w:spacing w:before="100" w:beforeAutospacing="1"/>
        <w:jc w:val="center"/>
        <w:rPr>
          <w:rFonts w:asciiTheme="minorHAnsi" w:hAnsiTheme="minorHAnsi"/>
          <w:b/>
          <w:bCs/>
          <w:color w:val="002060"/>
          <w:sz w:val="38"/>
          <w:szCs w:val="38"/>
        </w:rPr>
      </w:pPr>
      <w:r w:rsidRPr="00A16699">
        <w:rPr>
          <w:rFonts w:asciiTheme="minorHAnsi" w:hAnsiTheme="minorHAnsi"/>
          <w:b/>
          <w:bCs/>
          <w:color w:val="002060"/>
          <w:sz w:val="38"/>
          <w:szCs w:val="38"/>
        </w:rPr>
        <w:t xml:space="preserve">Gli artisti cattolici raccontano </w:t>
      </w:r>
      <w:proofErr w:type="spellStart"/>
      <w:r w:rsidRPr="00A16699">
        <w:rPr>
          <w:rFonts w:asciiTheme="minorHAnsi" w:hAnsiTheme="minorHAnsi"/>
          <w:b/>
          <w:bCs/>
          <w:color w:val="002060"/>
          <w:sz w:val="38"/>
          <w:szCs w:val="38"/>
        </w:rPr>
        <w:t>Rosmini</w:t>
      </w:r>
      <w:proofErr w:type="spellEnd"/>
      <w:r w:rsidRPr="00A16699">
        <w:rPr>
          <w:rFonts w:asciiTheme="minorHAnsi" w:hAnsiTheme="minorHAnsi"/>
          <w:b/>
          <w:bCs/>
          <w:color w:val="002060"/>
          <w:sz w:val="38"/>
          <w:szCs w:val="38"/>
        </w:rPr>
        <w:t xml:space="preserve"> </w:t>
      </w:r>
    </w:p>
    <w:p w:rsidR="00A16699" w:rsidRPr="00A16699" w:rsidRDefault="00A16699" w:rsidP="00A16699">
      <w:pPr>
        <w:jc w:val="center"/>
        <w:rPr>
          <w:rFonts w:asciiTheme="minorHAnsi" w:hAnsiTheme="minorHAnsi"/>
          <w:b/>
          <w:bCs/>
          <w:color w:val="002060"/>
          <w:sz w:val="10"/>
          <w:szCs w:val="10"/>
        </w:rPr>
      </w:pPr>
    </w:p>
    <w:p w:rsidR="00A16699" w:rsidRPr="00A16699" w:rsidRDefault="00A16699" w:rsidP="00A16699">
      <w:pPr>
        <w:jc w:val="center"/>
        <w:rPr>
          <w:rFonts w:asciiTheme="minorHAnsi" w:hAnsiTheme="minorHAnsi"/>
          <w:b/>
          <w:bCs/>
          <w:color w:val="002060"/>
          <w:sz w:val="26"/>
          <w:szCs w:val="26"/>
        </w:rPr>
      </w:pPr>
    </w:p>
    <w:p w:rsidR="00A16699" w:rsidRPr="00A16699" w:rsidRDefault="00A16699" w:rsidP="00A16699">
      <w:pPr>
        <w:jc w:val="center"/>
        <w:rPr>
          <w:rFonts w:asciiTheme="minorHAnsi" w:hAnsiTheme="minorHAnsi"/>
          <w:b/>
          <w:bCs/>
          <w:color w:val="002060"/>
          <w:sz w:val="26"/>
          <w:szCs w:val="26"/>
        </w:rPr>
      </w:pPr>
      <w:r w:rsidRPr="00A16699">
        <w:rPr>
          <w:rFonts w:asciiTheme="minorHAnsi" w:hAnsiTheme="minorHAnsi"/>
          <w:b/>
          <w:bCs/>
          <w:color w:val="002060"/>
          <w:sz w:val="26"/>
          <w:szCs w:val="26"/>
        </w:rPr>
        <w:t xml:space="preserve">Si inaugura domani (ore 17.30) al Vigilianum la mostra UCAI dedicata al filosofo roveretano </w:t>
      </w:r>
      <w:r w:rsidRPr="00A16699">
        <w:rPr>
          <w:rFonts w:asciiTheme="minorHAnsi" w:hAnsiTheme="minorHAnsi"/>
          <w:b/>
          <w:bCs/>
          <w:color w:val="002060"/>
          <w:sz w:val="26"/>
          <w:szCs w:val="26"/>
        </w:rPr>
        <w:t>nel decimo anniversario</w:t>
      </w:r>
      <w:r>
        <w:rPr>
          <w:rFonts w:asciiTheme="minorHAnsi" w:hAnsiTheme="minorHAnsi"/>
          <w:b/>
          <w:bCs/>
          <w:color w:val="002060"/>
          <w:sz w:val="26"/>
          <w:szCs w:val="26"/>
        </w:rPr>
        <w:t xml:space="preserve"> </w:t>
      </w:r>
      <w:r w:rsidRPr="00A16699">
        <w:rPr>
          <w:rFonts w:asciiTheme="minorHAnsi" w:hAnsiTheme="minorHAnsi"/>
          <w:b/>
          <w:color w:val="002060"/>
          <w:sz w:val="26"/>
          <w:szCs w:val="26"/>
        </w:rPr>
        <w:t>della beatificazione</w:t>
      </w:r>
    </w:p>
    <w:p w:rsid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</w:p>
    <w:p w:rsidR="00A16699" w:rsidRP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  <w:r w:rsidRPr="00A16699">
        <w:rPr>
          <w:rFonts w:asciiTheme="minorHAnsi" w:hAnsiTheme="minorHAnsi"/>
          <w:sz w:val="26"/>
          <w:szCs w:val="26"/>
        </w:rPr>
        <w:t xml:space="preserve">Viene inaugurata domani, martedì 3 ottobre alle ore 17.30 al Polo Culturale Vigilianum di Trento, in via </w:t>
      </w:r>
      <w:proofErr w:type="spellStart"/>
      <w:r w:rsidRPr="00A16699">
        <w:rPr>
          <w:rFonts w:asciiTheme="minorHAnsi" w:hAnsiTheme="minorHAnsi"/>
          <w:sz w:val="26"/>
          <w:szCs w:val="26"/>
        </w:rPr>
        <w:t>Endrici</w:t>
      </w:r>
      <w:proofErr w:type="spellEnd"/>
      <w:r w:rsidRPr="00A16699">
        <w:rPr>
          <w:rFonts w:asciiTheme="minorHAnsi" w:hAnsiTheme="minorHAnsi"/>
          <w:sz w:val="26"/>
          <w:szCs w:val="26"/>
        </w:rPr>
        <w:t xml:space="preserve"> 14, l'esposizione "</w:t>
      </w:r>
      <w:r w:rsidRPr="00A16699">
        <w:rPr>
          <w:rFonts w:asciiTheme="minorHAnsi" w:hAnsiTheme="minorHAnsi"/>
          <w:b/>
          <w:sz w:val="26"/>
          <w:szCs w:val="26"/>
        </w:rPr>
        <w:t xml:space="preserve">L'arte di essere l'arte di amare. Antonio </w:t>
      </w:r>
      <w:proofErr w:type="spellStart"/>
      <w:r w:rsidRPr="00A16699">
        <w:rPr>
          <w:rFonts w:asciiTheme="minorHAnsi" w:hAnsiTheme="minorHAnsi"/>
          <w:b/>
          <w:sz w:val="26"/>
          <w:szCs w:val="26"/>
        </w:rPr>
        <w:t>Rosmini</w:t>
      </w:r>
      <w:proofErr w:type="spellEnd"/>
      <w:r w:rsidRPr="00A16699">
        <w:rPr>
          <w:rFonts w:asciiTheme="minorHAnsi" w:hAnsiTheme="minorHAnsi"/>
          <w:sz w:val="26"/>
          <w:szCs w:val="26"/>
        </w:rPr>
        <w:t>".</w:t>
      </w:r>
    </w:p>
    <w:p w:rsidR="00A16699" w:rsidRP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  <w:r w:rsidRPr="00A16699">
        <w:rPr>
          <w:rFonts w:asciiTheme="minorHAnsi" w:hAnsiTheme="minorHAnsi"/>
          <w:sz w:val="26"/>
          <w:szCs w:val="26"/>
        </w:rPr>
        <w:t xml:space="preserve">Pensata dall'UCAI (Unione Cattolica Artisti Italiani) di Trento per ricordare l'attualità del prete-filosofo roveretano, nel 10° anniversario della beatificazione, l'esposizione raccoglie gli esiti artistici di un percorso di riflessione sulla figura, la spiritualità e il pensiero del grande intellettuale e uomo religioso, compiuto dall'Associazione nel corso di un decennio con l'aiuto del consulente ecclesiastico don Marcello Farina, e dello studioso rosminiano don Mario </w:t>
      </w:r>
      <w:proofErr w:type="spellStart"/>
      <w:r w:rsidRPr="00A16699">
        <w:rPr>
          <w:rFonts w:asciiTheme="minorHAnsi" w:hAnsiTheme="minorHAnsi"/>
          <w:sz w:val="26"/>
          <w:szCs w:val="26"/>
        </w:rPr>
        <w:t>Pangallo</w:t>
      </w:r>
      <w:proofErr w:type="spellEnd"/>
      <w:r w:rsidRPr="00A16699">
        <w:rPr>
          <w:rFonts w:asciiTheme="minorHAnsi" w:hAnsiTheme="minorHAnsi"/>
          <w:sz w:val="26"/>
          <w:szCs w:val="26"/>
        </w:rPr>
        <w:t>.</w:t>
      </w:r>
    </w:p>
    <w:p w:rsidR="00A16699" w:rsidRP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  <w:r w:rsidRPr="00A16699">
        <w:rPr>
          <w:rFonts w:asciiTheme="minorHAnsi" w:hAnsiTheme="minorHAnsi"/>
          <w:sz w:val="26"/>
          <w:szCs w:val="26"/>
        </w:rPr>
        <w:t xml:space="preserve">Nello scorso marzo un primo gruppo di opere a carattere simbolico-astratto è stato esposto a Rovereto in Casa </w:t>
      </w:r>
      <w:proofErr w:type="spellStart"/>
      <w:r w:rsidRPr="00A16699">
        <w:rPr>
          <w:rFonts w:asciiTheme="minorHAnsi" w:hAnsiTheme="minorHAnsi"/>
          <w:sz w:val="26"/>
          <w:szCs w:val="26"/>
        </w:rPr>
        <w:t>Rosmini</w:t>
      </w:r>
      <w:proofErr w:type="spellEnd"/>
      <w:r w:rsidRPr="00A16699">
        <w:rPr>
          <w:rFonts w:asciiTheme="minorHAnsi" w:hAnsiTheme="minorHAnsi"/>
          <w:sz w:val="26"/>
          <w:szCs w:val="26"/>
        </w:rPr>
        <w:t>.</w:t>
      </w:r>
      <w:bookmarkStart w:id="0" w:name="_GoBack"/>
      <w:bookmarkEnd w:id="0"/>
    </w:p>
    <w:p w:rsidR="00A16699" w:rsidRP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  <w:r w:rsidRPr="00A16699">
        <w:rPr>
          <w:rFonts w:asciiTheme="minorHAnsi" w:hAnsiTheme="minorHAnsi"/>
          <w:sz w:val="26"/>
          <w:szCs w:val="26"/>
        </w:rPr>
        <w:t xml:space="preserve">Ora un secondo gruppo, dai modi più figurativi e narrativi, trova la sua collocazione nello spazio espositivo al secondo piano del Vigilianum, grazie alla collaborazione della Biblioteca Diocesana. </w:t>
      </w:r>
    </w:p>
    <w:p w:rsidR="00A16699" w:rsidRP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  <w:r w:rsidRPr="00A16699">
        <w:rPr>
          <w:rFonts w:asciiTheme="minorHAnsi" w:hAnsiTheme="minorHAnsi"/>
          <w:sz w:val="26"/>
          <w:szCs w:val="26"/>
        </w:rPr>
        <w:t xml:space="preserve">Risvegliatore di coscienze nella chiesa e nella società civile-politica, anticipatore del Concilio Vaticano II in particolare per quanto riguarda liturgia e carità, precursore di un pensiero che unisca intelligenza e cuore, </w:t>
      </w:r>
      <w:proofErr w:type="spellStart"/>
      <w:r w:rsidRPr="00A16699">
        <w:rPr>
          <w:rFonts w:asciiTheme="minorHAnsi" w:hAnsiTheme="minorHAnsi"/>
          <w:sz w:val="26"/>
          <w:szCs w:val="26"/>
        </w:rPr>
        <w:t>Rosmini</w:t>
      </w:r>
      <w:proofErr w:type="spellEnd"/>
      <w:r w:rsidRPr="00A16699">
        <w:rPr>
          <w:rFonts w:asciiTheme="minorHAnsi" w:hAnsiTheme="minorHAnsi"/>
          <w:sz w:val="26"/>
          <w:szCs w:val="26"/>
        </w:rPr>
        <w:t xml:space="preserve"> si offre come un accompagnatore straordinario anche per questa nostra epoca complicata e difficile. L'esposizione dell'UCAI e il quaderno che riunisce i due allestimenti, di Trento e di Rovereto, ed offre una traccia contenutistica attinta alle esposizioni di don Farina, vogliono essere un umile invito a riscoprire e riconoscere questa eredità.</w:t>
      </w:r>
    </w:p>
    <w:p w:rsidR="00A16699" w:rsidRPr="00A16699" w:rsidRDefault="00A16699" w:rsidP="00A16699">
      <w:pPr>
        <w:spacing w:before="100" w:beforeAutospacing="1"/>
        <w:jc w:val="both"/>
        <w:rPr>
          <w:rFonts w:asciiTheme="minorHAnsi" w:hAnsiTheme="minorHAnsi"/>
          <w:sz w:val="26"/>
          <w:szCs w:val="26"/>
        </w:rPr>
      </w:pPr>
      <w:r w:rsidRPr="00A16699">
        <w:rPr>
          <w:rFonts w:asciiTheme="minorHAnsi" w:hAnsiTheme="minorHAnsi"/>
          <w:sz w:val="26"/>
          <w:szCs w:val="26"/>
        </w:rPr>
        <w:t>La mostra resterà aperta fino al 31 ottobre dal lunedì al venerdì con orario continuato dalle 9 alle 17.45 e poi, nel mese di novembre, dal 6 al 30, negli stessi orari.</w:t>
      </w:r>
    </w:p>
    <w:p w:rsidR="00A16699" w:rsidRDefault="00A16699" w:rsidP="002F0051">
      <w:pPr>
        <w:pStyle w:val="Contenutotabella"/>
        <w:tabs>
          <w:tab w:val="left" w:pos="7371"/>
          <w:tab w:val="left" w:pos="8080"/>
          <w:tab w:val="left" w:pos="8505"/>
        </w:tabs>
        <w:ind w:right="4536"/>
        <w:rPr>
          <w:rFonts w:asciiTheme="minorHAnsi" w:hAnsiTheme="minorHAnsi" w:cs="Arial"/>
          <w:color w:val="002060"/>
          <w:sz w:val="22"/>
          <w:szCs w:val="22"/>
        </w:rPr>
      </w:pPr>
    </w:p>
    <w:sectPr w:rsidR="00A16699" w:rsidSect="002F0051">
      <w:pgSz w:w="11906" w:h="16838"/>
      <w:pgMar w:top="1417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057184"/>
    <w:multiLevelType w:val="hybridMultilevel"/>
    <w:tmpl w:val="CC22CF9A"/>
    <w:lvl w:ilvl="0" w:tplc="D256ED9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502185"/>
    <w:multiLevelType w:val="hybridMultilevel"/>
    <w:tmpl w:val="3DAE9C76"/>
    <w:lvl w:ilvl="0" w:tplc="D1E266D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47AC"/>
    <w:rsid w:val="00044897"/>
    <w:rsid w:val="00074A54"/>
    <w:rsid w:val="000B6BB6"/>
    <w:rsid w:val="000C323E"/>
    <w:rsid w:val="001132DE"/>
    <w:rsid w:val="00152744"/>
    <w:rsid w:val="001B3BBF"/>
    <w:rsid w:val="001C6E95"/>
    <w:rsid w:val="001D63D2"/>
    <w:rsid w:val="00215D62"/>
    <w:rsid w:val="00234B16"/>
    <w:rsid w:val="00260042"/>
    <w:rsid w:val="00263728"/>
    <w:rsid w:val="002B28E0"/>
    <w:rsid w:val="002E3FCF"/>
    <w:rsid w:val="002F0051"/>
    <w:rsid w:val="0033156E"/>
    <w:rsid w:val="00430624"/>
    <w:rsid w:val="004D0BF6"/>
    <w:rsid w:val="004D254F"/>
    <w:rsid w:val="004E0F86"/>
    <w:rsid w:val="004E27F4"/>
    <w:rsid w:val="005039E0"/>
    <w:rsid w:val="00525185"/>
    <w:rsid w:val="005256AA"/>
    <w:rsid w:val="0054584E"/>
    <w:rsid w:val="00550BDD"/>
    <w:rsid w:val="00555668"/>
    <w:rsid w:val="00556007"/>
    <w:rsid w:val="00582A43"/>
    <w:rsid w:val="00587052"/>
    <w:rsid w:val="00596EDD"/>
    <w:rsid w:val="005A2A73"/>
    <w:rsid w:val="005F2B19"/>
    <w:rsid w:val="0065022C"/>
    <w:rsid w:val="00674236"/>
    <w:rsid w:val="00686E56"/>
    <w:rsid w:val="006E2CA5"/>
    <w:rsid w:val="006E3D7A"/>
    <w:rsid w:val="007172B4"/>
    <w:rsid w:val="0075721E"/>
    <w:rsid w:val="007868CC"/>
    <w:rsid w:val="00786ECF"/>
    <w:rsid w:val="007A335E"/>
    <w:rsid w:val="007C1E16"/>
    <w:rsid w:val="007E5E51"/>
    <w:rsid w:val="007F7C35"/>
    <w:rsid w:val="00826CF6"/>
    <w:rsid w:val="00867242"/>
    <w:rsid w:val="008720A0"/>
    <w:rsid w:val="008B0CE0"/>
    <w:rsid w:val="008B7C55"/>
    <w:rsid w:val="008E45E9"/>
    <w:rsid w:val="00944D3C"/>
    <w:rsid w:val="009528E6"/>
    <w:rsid w:val="009A4D3C"/>
    <w:rsid w:val="009A79BF"/>
    <w:rsid w:val="009D67DD"/>
    <w:rsid w:val="009E5342"/>
    <w:rsid w:val="00A047AC"/>
    <w:rsid w:val="00A16699"/>
    <w:rsid w:val="00A838D0"/>
    <w:rsid w:val="00AA50BB"/>
    <w:rsid w:val="00AC136B"/>
    <w:rsid w:val="00AC1A7B"/>
    <w:rsid w:val="00AD714B"/>
    <w:rsid w:val="00AE5F0E"/>
    <w:rsid w:val="00AF074E"/>
    <w:rsid w:val="00B73E39"/>
    <w:rsid w:val="00B96EBF"/>
    <w:rsid w:val="00BA16F4"/>
    <w:rsid w:val="00BB19C3"/>
    <w:rsid w:val="00BB22BF"/>
    <w:rsid w:val="00BD3255"/>
    <w:rsid w:val="00C315F4"/>
    <w:rsid w:val="00C8287D"/>
    <w:rsid w:val="00C93BF1"/>
    <w:rsid w:val="00CC1AF1"/>
    <w:rsid w:val="00CD50CE"/>
    <w:rsid w:val="00D10691"/>
    <w:rsid w:val="00D1193A"/>
    <w:rsid w:val="00D3332D"/>
    <w:rsid w:val="00DD10D1"/>
    <w:rsid w:val="00DE19F7"/>
    <w:rsid w:val="00E708CE"/>
    <w:rsid w:val="00ED4202"/>
    <w:rsid w:val="00F462C9"/>
    <w:rsid w:val="00F47488"/>
    <w:rsid w:val="00F6623F"/>
    <w:rsid w:val="00F92D9D"/>
    <w:rsid w:val="00FA3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47AC"/>
    <w:rPr>
      <w:rFonts w:ascii="Times New Roman" w:eastAsia="Times New Roman" w:hAnsi="Times New Roman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047AC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A047AC"/>
    <w:pPr>
      <w:spacing w:before="100" w:beforeAutospacing="1" w:after="100" w:afterAutospacing="1"/>
    </w:pPr>
    <w:rPr>
      <w:rFonts w:eastAsia="Calibri"/>
    </w:rPr>
  </w:style>
  <w:style w:type="paragraph" w:styleId="Paragrafoelenco">
    <w:name w:val="List Paragraph"/>
    <w:basedOn w:val="Normale"/>
    <w:uiPriority w:val="34"/>
    <w:qFormat/>
    <w:rsid w:val="00ED4202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4584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4584E"/>
    <w:rPr>
      <w:rFonts w:ascii="Tahoma" w:eastAsia="Times New Roman" w:hAnsi="Tahoma" w:cs="Tahoma"/>
      <w:sz w:val="16"/>
      <w:szCs w:val="16"/>
    </w:rPr>
  </w:style>
  <w:style w:type="paragraph" w:customStyle="1" w:styleId="Contenutotabella">
    <w:name w:val="Contenuto tabella"/>
    <w:basedOn w:val="Normale"/>
    <w:rsid w:val="00596EDD"/>
    <w:pPr>
      <w:widowControl w:val="0"/>
      <w:suppressLineNumbers/>
      <w:suppressAutoHyphens/>
    </w:pPr>
    <w:rPr>
      <w:rFonts w:ascii="Liberation Serif" w:eastAsia="Arial Unicode MS" w:hAnsi="Liberation Serif" w:cs="Arial Unicode MS"/>
      <w:kern w:val="2"/>
      <w:lang w:eastAsia="zh-CN" w:bidi="hi-IN"/>
    </w:rPr>
  </w:style>
  <w:style w:type="character" w:customStyle="1" w:styleId="apple-converted-space">
    <w:name w:val="apple-converted-space"/>
    <w:basedOn w:val="Carpredefinitoparagrafo"/>
    <w:rsid w:val="00F462C9"/>
  </w:style>
  <w:style w:type="character" w:styleId="Enfasigrassetto">
    <w:name w:val="Strong"/>
    <w:basedOn w:val="Carpredefinitoparagrafo"/>
    <w:uiPriority w:val="22"/>
    <w:qFormat/>
    <w:rsid w:val="00F462C9"/>
    <w:rPr>
      <w:b/>
      <w:bCs/>
    </w:rPr>
  </w:style>
  <w:style w:type="paragraph" w:styleId="Nessunaspaziatura">
    <w:name w:val="No Spacing"/>
    <w:uiPriority w:val="1"/>
    <w:qFormat/>
    <w:rsid w:val="00B73E39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3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3DB89-9887-4204-BD2E-43270BEF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326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Links>
    <vt:vector size="6" baseType="variant">
      <vt:variant>
        <vt:i4>327725</vt:i4>
      </vt:variant>
      <vt:variant>
        <vt:i4>0</vt:i4>
      </vt:variant>
      <vt:variant>
        <vt:i4>0</vt:i4>
      </vt:variant>
      <vt:variant>
        <vt:i4>5</vt:i4>
      </vt:variant>
      <vt:variant>
        <vt:lpwstr>mailto:ufficiostampa@diocesitn.it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cecilia.niccolini</dc:creator>
  <cp:lastModifiedBy>pier.giorgio</cp:lastModifiedBy>
  <cp:revision>2</cp:revision>
  <cp:lastPrinted>2017-10-02T08:52:00Z</cp:lastPrinted>
  <dcterms:created xsi:type="dcterms:W3CDTF">2017-10-02T08:53:00Z</dcterms:created>
  <dcterms:modified xsi:type="dcterms:W3CDTF">2017-10-02T08:53:00Z</dcterms:modified>
</cp:coreProperties>
</file>