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8D2" w:rsidRDefault="00A16E5A">
      <w:pPr>
        <w:rPr>
          <w:rFonts w:ascii="Arial" w:hAnsi="Arial" w:cs="Arial"/>
          <w:b/>
          <w:bCs/>
          <w:color w:val="0000FF"/>
        </w:rPr>
      </w:pPr>
      <w:r>
        <w:rPr>
          <w:noProof/>
        </w:rPr>
        <w:drawing>
          <wp:anchor distT="0" distB="0" distL="114300" distR="114300" simplePos="0" relativeHeight="251659264" behindDoc="1" locked="0" layoutInCell="1" allowOverlap="1">
            <wp:simplePos x="0" y="0"/>
            <wp:positionH relativeFrom="column">
              <wp:posOffset>4856480</wp:posOffset>
            </wp:positionH>
            <wp:positionV relativeFrom="paragraph">
              <wp:posOffset>0</wp:posOffset>
            </wp:positionV>
            <wp:extent cx="1421765" cy="368935"/>
            <wp:effectExtent l="0" t="0" r="0" b="0"/>
            <wp:wrapTight wrapText="bothSides">
              <wp:wrapPolygon edited="0">
                <wp:start x="0" y="0"/>
                <wp:lineTo x="0" y="20076"/>
                <wp:lineTo x="21417" y="20076"/>
                <wp:lineTo x="21417" y="0"/>
                <wp:lineTo x="0" y="0"/>
              </wp:wrapPolygon>
            </wp:wrapTight>
            <wp:docPr id="2" name="Immagine 2" descr="\\Serverradio\da archiviare\appoggio Server7\PIER\2015\Lavoro\UFFICIO STAMPA\COMUNICATI\2018\SETTEMBRE\UNITN_ITA_ne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radio\da archiviare\appoggio Server7\PIER\2015\Lavoro\UFFICIO STAMPA\COMUNICATI\2018\SETTEMBRE\UNITN_ITA_ner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1765" cy="368935"/>
                    </a:xfrm>
                    <a:prstGeom prst="rect">
                      <a:avLst/>
                    </a:prstGeom>
                    <a:noFill/>
                    <a:ln>
                      <a:noFill/>
                    </a:ln>
                  </pic:spPr>
                </pic:pic>
              </a:graphicData>
            </a:graphic>
            <wp14:sizeRelH relativeFrom="page">
              <wp14:pctWidth>0</wp14:pctWidth>
            </wp14:sizeRelH>
            <wp14:sizeRelV relativeFrom="page">
              <wp14:pctHeight>0</wp14:pctHeight>
            </wp14:sizeRelV>
          </wp:anchor>
        </w:drawing>
      </w:r>
      <w:r w:rsidR="008C78D2">
        <w:rPr>
          <w:rFonts w:ascii="Arial" w:hAnsi="Arial" w:cs="Arial"/>
          <w:b/>
          <w:bCs/>
          <w:color w:val="0000FF"/>
        </w:rPr>
        <w:t>DIOCESI DI TRENTO </w:t>
      </w:r>
      <w:r w:rsidR="008C78D2">
        <w:rPr>
          <w:rFonts w:ascii="Arial" w:hAnsi="Arial" w:cs="Arial"/>
          <w:b/>
          <w:bCs/>
          <w:color w:val="0000FF"/>
        </w:rPr>
        <w:br/>
        <w:t>Servizio Comunicazione</w:t>
      </w:r>
    </w:p>
    <w:p w:rsidR="008C78D2" w:rsidRDefault="008C78D2">
      <w:pPr>
        <w:rPr>
          <w:rFonts w:ascii="Arial" w:hAnsi="Arial" w:cs="Arial"/>
          <w:sz w:val="22"/>
          <w:szCs w:val="22"/>
        </w:rPr>
      </w:pPr>
      <w:r>
        <w:rPr>
          <w:rFonts w:ascii="Arial" w:hAnsi="Arial" w:cs="Arial"/>
          <w:sz w:val="22"/>
          <w:szCs w:val="22"/>
        </w:rPr>
        <w:t xml:space="preserve">Piazza Fiera, 2 - 38122 Trento </w:t>
      </w:r>
      <w:r>
        <w:rPr>
          <w:rFonts w:ascii="Arial" w:hAnsi="Arial" w:cs="Arial"/>
          <w:sz w:val="22"/>
          <w:szCs w:val="22"/>
        </w:rPr>
        <w:br/>
      </w:r>
      <w:proofErr w:type="spellStart"/>
      <w:r>
        <w:rPr>
          <w:rFonts w:ascii="Arial" w:hAnsi="Arial" w:cs="Arial"/>
          <w:sz w:val="22"/>
          <w:szCs w:val="22"/>
        </w:rPr>
        <w:t>Tel</w:t>
      </w:r>
      <w:proofErr w:type="spellEnd"/>
      <w:r>
        <w:rPr>
          <w:rFonts w:ascii="Arial" w:hAnsi="Arial" w:cs="Arial"/>
          <w:sz w:val="22"/>
          <w:szCs w:val="22"/>
        </w:rPr>
        <w:t xml:space="preserve"> 0461/272.733; 345/2670822</w:t>
      </w:r>
    </w:p>
    <w:p w:rsidR="008C78D2" w:rsidRDefault="008C78D2">
      <w:pPr>
        <w:rPr>
          <w:rFonts w:ascii="Arial" w:hAnsi="Arial" w:cs="Arial"/>
          <w:sz w:val="22"/>
          <w:szCs w:val="22"/>
        </w:rPr>
      </w:pPr>
      <w:r>
        <w:rPr>
          <w:rFonts w:ascii="Arial" w:hAnsi="Arial" w:cs="Arial"/>
          <w:sz w:val="22"/>
          <w:szCs w:val="22"/>
        </w:rPr>
        <w:t xml:space="preserve">e-mail: </w:t>
      </w:r>
      <w:hyperlink r:id="rId7" w:history="1">
        <w:r>
          <w:rPr>
            <w:rFonts w:ascii="Arial" w:hAnsi="Arial" w:cs="Arial"/>
            <w:color w:val="0000FF"/>
            <w:sz w:val="22"/>
            <w:szCs w:val="22"/>
            <w:u w:val="single"/>
          </w:rPr>
          <w:t>ufficiostampa@diocesitn.it</w:t>
        </w:r>
      </w:hyperlink>
      <w:r>
        <w:t xml:space="preserve">    </w:t>
      </w:r>
    </w:p>
    <w:p w:rsidR="008C78D2" w:rsidRDefault="008C78D2">
      <w:pPr>
        <w:rPr>
          <w:rFonts w:ascii="Arial" w:hAnsi="Arial" w:cs="Arial"/>
          <w:sz w:val="22"/>
          <w:szCs w:val="22"/>
        </w:rPr>
      </w:pPr>
    </w:p>
    <w:p w:rsidR="008C78D2" w:rsidRDefault="008C78D2">
      <w:pPr>
        <w:suppressLineNumbers/>
        <w:tabs>
          <w:tab w:val="left" w:pos="7370"/>
          <w:tab w:val="left" w:pos="8080"/>
          <w:tab w:val="left" w:pos="8505"/>
        </w:tabs>
        <w:suppressAutoHyphens/>
        <w:ind w:right="4536"/>
        <w:rPr>
          <w:rFonts w:ascii="Calibri" w:hAnsi="Calibri" w:cs="Calibri"/>
          <w:color w:val="002060"/>
          <w:kern w:val="2"/>
          <w:sz w:val="22"/>
          <w:szCs w:val="22"/>
        </w:rPr>
      </w:pPr>
    </w:p>
    <w:p w:rsidR="008C78D2" w:rsidRDefault="008C78D2">
      <w:pPr>
        <w:suppressLineNumbers/>
        <w:tabs>
          <w:tab w:val="left" w:pos="7370"/>
          <w:tab w:val="left" w:pos="8080"/>
          <w:tab w:val="left" w:pos="8505"/>
        </w:tabs>
        <w:suppressAutoHyphens/>
        <w:rPr>
          <w:rFonts w:ascii="Calibri" w:eastAsia="Arial Unicode MS" w:hAnsi="Calibri" w:cs="Calibri"/>
          <w:color w:val="002060"/>
          <w:kern w:val="2"/>
          <w:sz w:val="22"/>
          <w:szCs w:val="22"/>
        </w:rPr>
      </w:pPr>
      <w:r>
        <w:rPr>
          <w:rFonts w:ascii="Calibri" w:eastAsia="Arial Unicode MS" w:hAnsi="Calibri" w:cs="Calibri"/>
          <w:color w:val="002060"/>
          <w:kern w:val="2"/>
          <w:sz w:val="22"/>
          <w:szCs w:val="22"/>
        </w:rPr>
        <w:t xml:space="preserve">Comunicato stampa n° 48/18  </w:t>
      </w:r>
      <w:r w:rsidR="00A16E5A">
        <w:rPr>
          <w:rFonts w:ascii="Calibri" w:eastAsia="Arial Unicode MS" w:hAnsi="Calibri" w:cs="Calibri"/>
          <w:color w:val="002060"/>
          <w:kern w:val="2"/>
          <w:sz w:val="22"/>
          <w:szCs w:val="22"/>
        </w:rPr>
        <w:t xml:space="preserve">                                           </w:t>
      </w:r>
      <w:r>
        <w:rPr>
          <w:rFonts w:ascii="Calibri" w:eastAsia="Arial Unicode MS" w:hAnsi="Calibri" w:cs="Calibri"/>
          <w:color w:val="002060"/>
          <w:kern w:val="2"/>
          <w:sz w:val="22"/>
          <w:szCs w:val="22"/>
        </w:rPr>
        <w:t>Trento, 27 settembre 2018</w:t>
      </w:r>
    </w:p>
    <w:p w:rsidR="008C78D2" w:rsidRDefault="008C78D2" w:rsidP="00A16E5A">
      <w:pPr>
        <w:suppressLineNumbers/>
        <w:tabs>
          <w:tab w:val="left" w:pos="7370"/>
          <w:tab w:val="left" w:pos="8080"/>
          <w:tab w:val="left" w:pos="8505"/>
        </w:tabs>
        <w:suppressAutoHyphens/>
        <w:spacing w:before="120"/>
        <w:ind w:right="4536"/>
        <w:rPr>
          <w:rFonts w:ascii="Calibri" w:eastAsia="Arial Unicode MS" w:hAnsi="Calibri" w:cs="Calibri"/>
          <w:color w:val="002060"/>
          <w:kern w:val="2"/>
          <w:sz w:val="22"/>
          <w:szCs w:val="22"/>
        </w:rPr>
      </w:pPr>
    </w:p>
    <w:p w:rsidR="008C78D2" w:rsidRDefault="008C78D2" w:rsidP="00A16E5A">
      <w:pPr>
        <w:spacing w:before="120"/>
        <w:jc w:val="center"/>
        <w:textAlignment w:val="baseline"/>
        <w:rPr>
          <w:color w:val="002060"/>
        </w:rPr>
      </w:pPr>
      <w:r>
        <w:rPr>
          <w:rFonts w:ascii="Calibri" w:hAnsi="Calibri" w:cs="Calibri"/>
          <w:b/>
          <w:bCs/>
          <w:color w:val="002060"/>
          <w:sz w:val="32"/>
          <w:szCs w:val="32"/>
        </w:rPr>
        <w:t xml:space="preserve">A Trento convegno internazionale su Romano </w:t>
      </w:r>
      <w:proofErr w:type="spellStart"/>
      <w:r>
        <w:rPr>
          <w:rFonts w:ascii="Calibri" w:hAnsi="Calibri" w:cs="Calibri"/>
          <w:b/>
          <w:bCs/>
          <w:color w:val="002060"/>
          <w:sz w:val="32"/>
          <w:szCs w:val="32"/>
        </w:rPr>
        <w:t>Guardini</w:t>
      </w:r>
      <w:proofErr w:type="spellEnd"/>
      <w:r>
        <w:rPr>
          <w:rFonts w:ascii="Calibri" w:hAnsi="Calibri" w:cs="Calibri"/>
          <w:b/>
          <w:bCs/>
          <w:color w:val="002060"/>
          <w:sz w:val="32"/>
          <w:szCs w:val="32"/>
        </w:rPr>
        <w:t xml:space="preserve">, </w:t>
      </w:r>
    </w:p>
    <w:p w:rsidR="008C78D2" w:rsidRDefault="008C78D2" w:rsidP="00A16E5A">
      <w:pPr>
        <w:spacing w:before="120"/>
        <w:jc w:val="center"/>
        <w:textAlignment w:val="baseline"/>
        <w:rPr>
          <w:rFonts w:ascii="Calibri" w:hAnsi="Calibri" w:cs="Calibri"/>
          <w:b/>
          <w:bCs/>
          <w:color w:val="002060"/>
          <w:sz w:val="32"/>
          <w:szCs w:val="32"/>
        </w:rPr>
      </w:pPr>
      <w:r>
        <w:rPr>
          <w:rFonts w:ascii="Calibri" w:hAnsi="Calibri" w:cs="Calibri"/>
          <w:b/>
          <w:bCs/>
          <w:color w:val="002060"/>
          <w:sz w:val="32"/>
          <w:szCs w:val="32"/>
        </w:rPr>
        <w:t>il filosofo italo-tedesco a cui si ispira anche papa Francesco</w:t>
      </w:r>
    </w:p>
    <w:p w:rsidR="00A16E5A" w:rsidRDefault="00A16E5A">
      <w:pPr>
        <w:spacing w:before="240"/>
        <w:jc w:val="center"/>
        <w:textAlignment w:val="baseline"/>
      </w:pPr>
    </w:p>
    <w:p w:rsidR="008C78D2" w:rsidRPr="00A16E5A" w:rsidRDefault="008C78D2" w:rsidP="00A16E5A">
      <w:pPr>
        <w:spacing w:after="120"/>
        <w:jc w:val="center"/>
        <w:textAlignment w:val="baseline"/>
        <w:rPr>
          <w:color w:val="002060"/>
          <w:sz w:val="28"/>
          <w:szCs w:val="28"/>
        </w:rPr>
      </w:pPr>
      <w:r w:rsidRPr="00A16E5A">
        <w:rPr>
          <w:rFonts w:ascii="Calibri" w:hAnsi="Calibri" w:cs="Calibri"/>
          <w:b/>
          <w:bCs/>
          <w:color w:val="002060"/>
          <w:sz w:val="28"/>
          <w:szCs w:val="28"/>
        </w:rPr>
        <w:t>Dal 2 al 4 ottobre al Vigilianum. Organizzano il Dipartimento di Lettere e Filosofia dell’università di Trento e l’Istituto Superiore di Scienze Religiose</w:t>
      </w:r>
    </w:p>
    <w:p w:rsidR="00290F53" w:rsidRPr="00290F53" w:rsidRDefault="00290F53" w:rsidP="00290F53">
      <w:pPr>
        <w:spacing w:after="240" w:line="276" w:lineRule="auto"/>
        <w:jc w:val="both"/>
        <w:textAlignment w:val="baseline"/>
        <w:rPr>
          <w:rFonts w:ascii="Calibri" w:hAnsi="Calibri" w:cs="Calibri"/>
          <w:sz w:val="10"/>
          <w:szCs w:val="10"/>
        </w:rPr>
      </w:pPr>
      <w:bookmarkStart w:id="0" w:name="_GoBack"/>
      <w:bookmarkEnd w:id="0"/>
    </w:p>
    <w:p w:rsidR="008C78D2" w:rsidRDefault="008C78D2" w:rsidP="00290F53">
      <w:pPr>
        <w:spacing w:after="240" w:line="276" w:lineRule="auto"/>
        <w:jc w:val="both"/>
        <w:textAlignment w:val="baseline"/>
      </w:pPr>
      <w:r>
        <w:rPr>
          <w:rFonts w:ascii="Calibri" w:hAnsi="Calibri" w:cs="Calibri"/>
          <w:sz w:val="26"/>
          <w:szCs w:val="26"/>
        </w:rPr>
        <w:t xml:space="preserve">A cinquant’anni dalla morte di Romano </w:t>
      </w:r>
      <w:proofErr w:type="spellStart"/>
      <w:r>
        <w:rPr>
          <w:rFonts w:ascii="Calibri" w:hAnsi="Calibri" w:cs="Calibri"/>
          <w:sz w:val="26"/>
          <w:szCs w:val="26"/>
        </w:rPr>
        <w:t>Guardini</w:t>
      </w:r>
      <w:proofErr w:type="spellEnd"/>
      <w:r>
        <w:rPr>
          <w:rFonts w:ascii="Calibri" w:hAnsi="Calibri" w:cs="Calibri"/>
          <w:sz w:val="26"/>
          <w:szCs w:val="26"/>
        </w:rPr>
        <w:t xml:space="preserve">, Trento ospita dal 2 al 4 ottobre prossimi, al Polo culturale Vigilianum di via </w:t>
      </w:r>
      <w:proofErr w:type="spellStart"/>
      <w:r>
        <w:rPr>
          <w:rFonts w:ascii="Calibri" w:hAnsi="Calibri" w:cs="Calibri"/>
          <w:sz w:val="26"/>
          <w:szCs w:val="26"/>
        </w:rPr>
        <w:t>Endrici</w:t>
      </w:r>
      <w:proofErr w:type="spellEnd"/>
      <w:r>
        <w:rPr>
          <w:rFonts w:ascii="Calibri" w:hAnsi="Calibri" w:cs="Calibri"/>
          <w:sz w:val="26"/>
          <w:szCs w:val="26"/>
        </w:rPr>
        <w:t xml:space="preserve">, un importante convegno sulla figura del grande pensatore italo-tedesco, nato a Verona nel 1885 e scomparso a Monaco di Baviera il 1 ottobre 1968.  </w:t>
      </w:r>
    </w:p>
    <w:p w:rsidR="008C78D2" w:rsidRDefault="008C78D2" w:rsidP="00290F53">
      <w:pPr>
        <w:spacing w:after="240" w:line="276" w:lineRule="auto"/>
        <w:jc w:val="both"/>
        <w:textAlignment w:val="baseline"/>
      </w:pPr>
      <w:r>
        <w:rPr>
          <w:rFonts w:ascii="Calibri" w:hAnsi="Calibri" w:cs="Calibri"/>
          <w:sz w:val="26"/>
          <w:szCs w:val="26"/>
        </w:rPr>
        <w:t xml:space="preserve">Il </w:t>
      </w:r>
      <w:r>
        <w:rPr>
          <w:rFonts w:ascii="Calibri" w:hAnsi="Calibri" w:cs="Calibri"/>
          <w:b/>
          <w:bCs/>
          <w:sz w:val="26"/>
          <w:szCs w:val="26"/>
        </w:rPr>
        <w:t>Dipartimento di Lettere e Filosofia dell’Università degli Studi di Trento</w:t>
      </w:r>
      <w:r>
        <w:rPr>
          <w:rFonts w:ascii="Calibri" w:hAnsi="Calibri" w:cs="Calibri"/>
          <w:sz w:val="26"/>
          <w:szCs w:val="26"/>
        </w:rPr>
        <w:t xml:space="preserve">, in stretta collaborazione con il neonato </w:t>
      </w:r>
      <w:r>
        <w:rPr>
          <w:rFonts w:ascii="Calibri" w:hAnsi="Calibri" w:cs="Calibri"/>
          <w:b/>
          <w:bCs/>
          <w:sz w:val="26"/>
          <w:szCs w:val="26"/>
        </w:rPr>
        <w:t xml:space="preserve">Istituto Superiore di Scienze Religiose </w:t>
      </w:r>
      <w:r>
        <w:rPr>
          <w:rFonts w:ascii="Calibri" w:hAnsi="Calibri" w:cs="Calibri"/>
          <w:sz w:val="26"/>
          <w:szCs w:val="26"/>
        </w:rPr>
        <w:t>(voluto dalla</w:t>
      </w:r>
      <w:r>
        <w:rPr>
          <w:rFonts w:ascii="Calibri" w:hAnsi="Calibri" w:cs="Calibri"/>
          <w:b/>
          <w:bCs/>
          <w:sz w:val="26"/>
          <w:szCs w:val="26"/>
        </w:rPr>
        <w:t xml:space="preserve"> </w:t>
      </w:r>
      <w:r>
        <w:rPr>
          <w:rFonts w:ascii="Calibri" w:hAnsi="Calibri" w:cs="Calibri"/>
          <w:sz w:val="26"/>
          <w:szCs w:val="26"/>
        </w:rPr>
        <w:t xml:space="preserve">Diocesi di Trento e intitolato proprio a </w:t>
      </w:r>
      <w:proofErr w:type="spellStart"/>
      <w:r>
        <w:rPr>
          <w:rFonts w:ascii="Calibri" w:hAnsi="Calibri" w:cs="Calibri"/>
          <w:sz w:val="26"/>
          <w:szCs w:val="26"/>
        </w:rPr>
        <w:t>Guardini</w:t>
      </w:r>
      <w:proofErr w:type="spellEnd"/>
      <w:r>
        <w:rPr>
          <w:rFonts w:ascii="Calibri" w:hAnsi="Calibri" w:cs="Calibri"/>
          <w:sz w:val="26"/>
          <w:szCs w:val="26"/>
        </w:rPr>
        <w:t>),</w:t>
      </w:r>
      <w:r>
        <w:rPr>
          <w:rFonts w:ascii="Calibri" w:hAnsi="Calibri" w:cs="Calibri"/>
          <w:b/>
          <w:bCs/>
          <w:sz w:val="26"/>
          <w:szCs w:val="26"/>
        </w:rPr>
        <w:t xml:space="preserve"> </w:t>
      </w:r>
      <w:r>
        <w:rPr>
          <w:rFonts w:ascii="Calibri" w:hAnsi="Calibri" w:cs="Calibri"/>
          <w:sz w:val="26"/>
          <w:szCs w:val="26"/>
        </w:rPr>
        <w:t xml:space="preserve">promuovono infatti una tre-giorni di confronto tra i massimi conoscitori in ambito internazionale dell’opera e del pensiero di quest’intellettuale europeo a tutto tondo. </w:t>
      </w:r>
      <w:proofErr w:type="spellStart"/>
      <w:r>
        <w:rPr>
          <w:rFonts w:ascii="Calibri" w:hAnsi="Calibri" w:cs="Calibri"/>
          <w:sz w:val="26"/>
          <w:szCs w:val="26"/>
        </w:rPr>
        <w:t>Guardini</w:t>
      </w:r>
      <w:proofErr w:type="spellEnd"/>
      <w:r>
        <w:rPr>
          <w:rFonts w:ascii="Calibri" w:hAnsi="Calibri" w:cs="Calibri"/>
          <w:sz w:val="26"/>
          <w:szCs w:val="26"/>
        </w:rPr>
        <w:t xml:space="preserve"> ha offerto contributi straordinari alla filosofia in generale e alla filosofia della religione in particolare, alla teologia, all’ambito pedagogico, alla riflessione politica, all’ermeneutica letteraria, all’antropologia. </w:t>
      </w:r>
    </w:p>
    <w:p w:rsidR="008C78D2" w:rsidRDefault="008C78D2" w:rsidP="00290F53">
      <w:pPr>
        <w:spacing w:after="240" w:line="276" w:lineRule="auto"/>
        <w:jc w:val="both"/>
        <w:textAlignment w:val="baseline"/>
      </w:pPr>
      <w:r>
        <w:rPr>
          <w:rFonts w:ascii="Calibri" w:hAnsi="Calibri" w:cs="Calibri"/>
          <w:sz w:val="26"/>
          <w:szCs w:val="26"/>
        </w:rPr>
        <w:t xml:space="preserve">Tutti questi aspetti – al centro di molti convegni promossi in Italia e in Germania nell’anniversario della morte – verranno approfonditi anche nell’appuntamento trentino, che permetterà un ulteriore avanzamento negli studi su </w:t>
      </w:r>
      <w:proofErr w:type="spellStart"/>
      <w:r>
        <w:rPr>
          <w:rFonts w:ascii="Calibri" w:hAnsi="Calibri" w:cs="Calibri"/>
          <w:sz w:val="26"/>
          <w:szCs w:val="26"/>
        </w:rPr>
        <w:t>Guardini</w:t>
      </w:r>
      <w:proofErr w:type="spellEnd"/>
      <w:r>
        <w:rPr>
          <w:rFonts w:ascii="Calibri" w:hAnsi="Calibri" w:cs="Calibri"/>
          <w:sz w:val="26"/>
          <w:szCs w:val="26"/>
        </w:rPr>
        <w:t>, mettendo in luce nuove sfumature nei tanti filoni della sua vasta produzione culturale.</w:t>
      </w:r>
    </w:p>
    <w:p w:rsidR="008C78D2" w:rsidRDefault="008C78D2" w:rsidP="00290F53">
      <w:pPr>
        <w:spacing w:after="240" w:line="276" w:lineRule="auto"/>
        <w:jc w:val="both"/>
        <w:textAlignment w:val="baseline"/>
        <w:rPr>
          <w:rFonts w:ascii="Calibri" w:hAnsi="Calibri" w:cs="Calibri"/>
          <w:sz w:val="26"/>
          <w:szCs w:val="26"/>
        </w:rPr>
      </w:pPr>
      <w:r>
        <w:rPr>
          <w:rFonts w:ascii="Calibri" w:hAnsi="Calibri" w:cs="Calibri"/>
          <w:sz w:val="26"/>
          <w:szCs w:val="26"/>
        </w:rPr>
        <w:t xml:space="preserve">L’inaugurazione del convegno – </w:t>
      </w:r>
      <w:r>
        <w:rPr>
          <w:rFonts w:ascii="Calibri" w:hAnsi="Calibri" w:cs="Calibri"/>
          <w:i/>
          <w:iCs/>
          <w:sz w:val="26"/>
          <w:szCs w:val="26"/>
        </w:rPr>
        <w:t xml:space="preserve">Romano </w:t>
      </w:r>
      <w:proofErr w:type="spellStart"/>
      <w:r>
        <w:rPr>
          <w:rFonts w:ascii="Calibri" w:hAnsi="Calibri" w:cs="Calibri"/>
          <w:i/>
          <w:iCs/>
          <w:sz w:val="26"/>
          <w:szCs w:val="26"/>
        </w:rPr>
        <w:t>Guardini</w:t>
      </w:r>
      <w:proofErr w:type="spellEnd"/>
      <w:r>
        <w:rPr>
          <w:rFonts w:ascii="Calibri" w:hAnsi="Calibri" w:cs="Calibri"/>
          <w:i/>
          <w:iCs/>
          <w:sz w:val="26"/>
          <w:szCs w:val="26"/>
        </w:rPr>
        <w:t xml:space="preserve"> (1885-1968). Un ponte tra due culture</w:t>
      </w:r>
      <w:r>
        <w:rPr>
          <w:rFonts w:ascii="Calibri" w:hAnsi="Calibri" w:cs="Calibri"/>
          <w:sz w:val="26"/>
          <w:szCs w:val="26"/>
        </w:rPr>
        <w:t xml:space="preserve"> - avverrà </w:t>
      </w:r>
      <w:r>
        <w:rPr>
          <w:rFonts w:ascii="Calibri" w:hAnsi="Calibri" w:cs="Calibri"/>
          <w:b/>
          <w:bCs/>
          <w:sz w:val="26"/>
          <w:szCs w:val="26"/>
        </w:rPr>
        <w:t>martedì 2 ottobre alle ore 17.00</w:t>
      </w:r>
      <w:r>
        <w:rPr>
          <w:rFonts w:ascii="Calibri" w:hAnsi="Calibri" w:cs="Calibri"/>
          <w:sz w:val="26"/>
          <w:szCs w:val="26"/>
        </w:rPr>
        <w:t xml:space="preserve">, nell’aula magna del Vigilianum, con i saluti della autorità tra cui l’arcivescovo di Trento Lauro Tisi e il rettore dell’Università Paolo Collini. Alle ore 17.45 la prolusione istitutiva della “Cattedra </w:t>
      </w:r>
      <w:proofErr w:type="spellStart"/>
      <w:r>
        <w:rPr>
          <w:rFonts w:ascii="Calibri" w:hAnsi="Calibri" w:cs="Calibri"/>
          <w:sz w:val="26"/>
          <w:szCs w:val="26"/>
        </w:rPr>
        <w:t>Guardini</w:t>
      </w:r>
      <w:proofErr w:type="spellEnd"/>
      <w:r>
        <w:rPr>
          <w:rFonts w:ascii="Calibri" w:hAnsi="Calibri" w:cs="Calibri"/>
          <w:sz w:val="26"/>
          <w:szCs w:val="26"/>
        </w:rPr>
        <w:t xml:space="preserve">” con Isabella </w:t>
      </w:r>
      <w:proofErr w:type="spellStart"/>
      <w:r>
        <w:rPr>
          <w:rFonts w:ascii="Calibri" w:hAnsi="Calibri" w:cs="Calibri"/>
          <w:sz w:val="26"/>
          <w:szCs w:val="26"/>
        </w:rPr>
        <w:t>Guanzini</w:t>
      </w:r>
      <w:proofErr w:type="spellEnd"/>
      <w:r>
        <w:rPr>
          <w:rFonts w:ascii="Calibri" w:hAnsi="Calibri" w:cs="Calibri"/>
          <w:sz w:val="26"/>
          <w:szCs w:val="26"/>
        </w:rPr>
        <w:t xml:space="preserve"> dell’Università di Graz, sul tema: “Europa con o senza religione? Il contributo di Romano </w:t>
      </w:r>
      <w:proofErr w:type="spellStart"/>
      <w:r>
        <w:rPr>
          <w:rFonts w:ascii="Calibri" w:hAnsi="Calibri" w:cs="Calibri"/>
          <w:sz w:val="26"/>
          <w:szCs w:val="26"/>
        </w:rPr>
        <w:t>Guardini</w:t>
      </w:r>
      <w:proofErr w:type="spellEnd"/>
      <w:r>
        <w:rPr>
          <w:rFonts w:ascii="Calibri" w:hAnsi="Calibri" w:cs="Calibri"/>
          <w:sz w:val="26"/>
          <w:szCs w:val="26"/>
        </w:rPr>
        <w:t xml:space="preserve"> a una interpretazione religiosa dell’Europa del presente e del futuro”. Nelle due giornate seguenti, mercoledì e giovedì, sono in programma cinque sessioni tematiche con ben ventiquattro relatori (allegato programma completo).    </w:t>
      </w:r>
    </w:p>
    <w:p w:rsidR="00A16E5A" w:rsidRDefault="00A16E5A" w:rsidP="00290F53">
      <w:pPr>
        <w:spacing w:after="240" w:line="276" w:lineRule="auto"/>
        <w:jc w:val="both"/>
        <w:textAlignment w:val="baseline"/>
      </w:pPr>
    </w:p>
    <w:p w:rsidR="008C78D2" w:rsidRDefault="008C78D2" w:rsidP="00290F53">
      <w:pPr>
        <w:spacing w:after="240" w:line="276" w:lineRule="auto"/>
        <w:jc w:val="both"/>
        <w:textAlignment w:val="baseline"/>
      </w:pPr>
      <w:r>
        <w:rPr>
          <w:rFonts w:ascii="Calibri" w:hAnsi="Calibri" w:cs="Calibri"/>
          <w:sz w:val="26"/>
          <w:szCs w:val="26"/>
        </w:rPr>
        <w:t xml:space="preserve">Il teologo e filosofo Romano </w:t>
      </w:r>
      <w:proofErr w:type="spellStart"/>
      <w:r>
        <w:rPr>
          <w:rFonts w:ascii="Calibri" w:hAnsi="Calibri" w:cs="Calibri"/>
          <w:sz w:val="26"/>
          <w:szCs w:val="26"/>
        </w:rPr>
        <w:t>Guardini</w:t>
      </w:r>
      <w:proofErr w:type="spellEnd"/>
      <w:r>
        <w:rPr>
          <w:rFonts w:ascii="Calibri" w:hAnsi="Calibri" w:cs="Calibri"/>
          <w:sz w:val="26"/>
          <w:szCs w:val="26"/>
        </w:rPr>
        <w:t xml:space="preserve">, ordinato prete nel 1910,  ha </w:t>
      </w:r>
      <w:r>
        <w:rPr>
          <w:rFonts w:ascii="Calibri" w:hAnsi="Calibri" w:cs="Calibri"/>
          <w:b/>
          <w:bCs/>
          <w:sz w:val="26"/>
          <w:szCs w:val="26"/>
        </w:rPr>
        <w:t>influenzato il pensiero di almeno tre Papi</w:t>
      </w:r>
      <w:r>
        <w:rPr>
          <w:rFonts w:ascii="Calibri" w:hAnsi="Calibri" w:cs="Calibri"/>
          <w:sz w:val="26"/>
          <w:szCs w:val="26"/>
        </w:rPr>
        <w:t xml:space="preserve">, di diversa provenienza e formazione: anzitutto l’”italiano” Giovanni Battista Montini, papa </w:t>
      </w:r>
      <w:r>
        <w:rPr>
          <w:rFonts w:ascii="Calibri" w:hAnsi="Calibri" w:cs="Calibri"/>
          <w:b/>
          <w:bCs/>
          <w:sz w:val="26"/>
          <w:szCs w:val="26"/>
        </w:rPr>
        <w:t>Paolo VI</w:t>
      </w:r>
      <w:r>
        <w:rPr>
          <w:rFonts w:ascii="Calibri" w:hAnsi="Calibri" w:cs="Calibri"/>
          <w:sz w:val="26"/>
          <w:szCs w:val="26"/>
        </w:rPr>
        <w:t xml:space="preserve">, che lo ebbe come profondo riferimento culturale accanto a Jacques Maritain; il “tedesco” Joseph Ratzinger, papa </w:t>
      </w:r>
      <w:r>
        <w:rPr>
          <w:rFonts w:ascii="Calibri" w:hAnsi="Calibri" w:cs="Calibri"/>
          <w:b/>
          <w:bCs/>
          <w:sz w:val="26"/>
          <w:szCs w:val="26"/>
        </w:rPr>
        <w:t>Benedetto XVI</w:t>
      </w:r>
      <w:r>
        <w:rPr>
          <w:rFonts w:ascii="Calibri" w:hAnsi="Calibri" w:cs="Calibri"/>
          <w:sz w:val="26"/>
          <w:szCs w:val="26"/>
        </w:rPr>
        <w:t xml:space="preserve">, che non ha mai negato l’influsso di </w:t>
      </w:r>
      <w:proofErr w:type="spellStart"/>
      <w:r>
        <w:rPr>
          <w:rFonts w:ascii="Calibri" w:hAnsi="Calibri" w:cs="Calibri"/>
          <w:sz w:val="26"/>
          <w:szCs w:val="26"/>
        </w:rPr>
        <w:t>Guardini</w:t>
      </w:r>
      <w:proofErr w:type="spellEnd"/>
      <w:r>
        <w:rPr>
          <w:rFonts w:ascii="Calibri" w:hAnsi="Calibri" w:cs="Calibri"/>
          <w:sz w:val="26"/>
          <w:szCs w:val="26"/>
        </w:rPr>
        <w:t xml:space="preserve"> sul suo pensiero, al  punto da citarlo nell’ultimo discorso prima di lasciare il soglio pontificio; infine l’”argentino” Jorge Mario </w:t>
      </w:r>
      <w:proofErr w:type="spellStart"/>
      <w:r>
        <w:rPr>
          <w:rFonts w:ascii="Calibri" w:hAnsi="Calibri" w:cs="Calibri"/>
          <w:sz w:val="26"/>
          <w:szCs w:val="26"/>
        </w:rPr>
        <w:t>Bergoglio</w:t>
      </w:r>
      <w:proofErr w:type="spellEnd"/>
      <w:r>
        <w:rPr>
          <w:rFonts w:ascii="Calibri" w:hAnsi="Calibri" w:cs="Calibri"/>
          <w:sz w:val="26"/>
          <w:szCs w:val="26"/>
        </w:rPr>
        <w:t xml:space="preserve">, </w:t>
      </w:r>
      <w:r>
        <w:rPr>
          <w:rFonts w:ascii="Calibri" w:hAnsi="Calibri" w:cs="Calibri"/>
          <w:b/>
          <w:bCs/>
          <w:sz w:val="26"/>
          <w:szCs w:val="26"/>
        </w:rPr>
        <w:t>papa Francesco</w:t>
      </w:r>
      <w:r>
        <w:rPr>
          <w:rFonts w:ascii="Calibri" w:hAnsi="Calibri" w:cs="Calibri"/>
          <w:sz w:val="26"/>
          <w:szCs w:val="26"/>
        </w:rPr>
        <w:t xml:space="preserve">. Quest’ultimo, in particolare, deve al pensatore italo-tedesco un passaggio importante della sua formazione in età adulta, quando decise di dedicare a </w:t>
      </w:r>
      <w:proofErr w:type="spellStart"/>
      <w:r>
        <w:rPr>
          <w:rFonts w:ascii="Calibri" w:hAnsi="Calibri" w:cs="Calibri"/>
          <w:sz w:val="26"/>
          <w:szCs w:val="26"/>
        </w:rPr>
        <w:t>Guardini</w:t>
      </w:r>
      <w:proofErr w:type="spellEnd"/>
      <w:r>
        <w:rPr>
          <w:rFonts w:ascii="Calibri" w:hAnsi="Calibri" w:cs="Calibri"/>
          <w:sz w:val="26"/>
          <w:szCs w:val="26"/>
        </w:rPr>
        <w:t xml:space="preserve"> la sua tesi di dottorato. A tal fine </w:t>
      </w:r>
      <w:proofErr w:type="spellStart"/>
      <w:r>
        <w:rPr>
          <w:rFonts w:ascii="Calibri" w:hAnsi="Calibri" w:cs="Calibri"/>
          <w:sz w:val="26"/>
          <w:szCs w:val="26"/>
        </w:rPr>
        <w:t>Bergoglio</w:t>
      </w:r>
      <w:proofErr w:type="spellEnd"/>
      <w:r>
        <w:rPr>
          <w:rFonts w:ascii="Calibri" w:hAnsi="Calibri" w:cs="Calibri"/>
          <w:sz w:val="26"/>
          <w:szCs w:val="26"/>
        </w:rPr>
        <w:t xml:space="preserve"> si recò in Germania nel 1986, rimanendovi per due anni. Richiamato in Argentina per nuove responsabilità pastorali, non ebbe modo di completare la stesura della tesi che rimase quindi inedita. Riflessi, tuttavia, dello studio su </w:t>
      </w:r>
      <w:proofErr w:type="spellStart"/>
      <w:r>
        <w:rPr>
          <w:rFonts w:ascii="Calibri" w:hAnsi="Calibri" w:cs="Calibri"/>
          <w:sz w:val="26"/>
          <w:szCs w:val="26"/>
        </w:rPr>
        <w:t>Guardini</w:t>
      </w:r>
      <w:proofErr w:type="spellEnd"/>
      <w:r>
        <w:rPr>
          <w:rFonts w:ascii="Calibri" w:hAnsi="Calibri" w:cs="Calibri"/>
          <w:sz w:val="26"/>
          <w:szCs w:val="26"/>
        </w:rPr>
        <w:t xml:space="preserve"> compaiono in modo esplicito nella prima Esortazione apostolica di papa </w:t>
      </w:r>
      <w:proofErr w:type="spellStart"/>
      <w:r>
        <w:rPr>
          <w:rFonts w:ascii="Calibri" w:hAnsi="Calibri" w:cs="Calibri"/>
          <w:sz w:val="26"/>
          <w:szCs w:val="26"/>
        </w:rPr>
        <w:t>Bergoglio</w:t>
      </w:r>
      <w:proofErr w:type="spellEnd"/>
      <w:r>
        <w:rPr>
          <w:rFonts w:ascii="Calibri" w:hAnsi="Calibri" w:cs="Calibri"/>
          <w:sz w:val="26"/>
          <w:szCs w:val="26"/>
        </w:rPr>
        <w:t xml:space="preserve">, </w:t>
      </w:r>
      <w:proofErr w:type="spellStart"/>
      <w:r>
        <w:rPr>
          <w:rFonts w:ascii="Calibri" w:hAnsi="Calibri" w:cs="Calibri"/>
          <w:i/>
          <w:iCs/>
          <w:sz w:val="26"/>
          <w:szCs w:val="26"/>
        </w:rPr>
        <w:t>Evangelii</w:t>
      </w:r>
      <w:proofErr w:type="spellEnd"/>
      <w:r>
        <w:rPr>
          <w:rFonts w:ascii="Calibri" w:hAnsi="Calibri" w:cs="Calibri"/>
          <w:i/>
          <w:iCs/>
          <w:sz w:val="26"/>
          <w:szCs w:val="26"/>
        </w:rPr>
        <w:t xml:space="preserve"> </w:t>
      </w:r>
      <w:proofErr w:type="spellStart"/>
      <w:r>
        <w:rPr>
          <w:rFonts w:ascii="Calibri" w:hAnsi="Calibri" w:cs="Calibri"/>
          <w:i/>
          <w:iCs/>
          <w:sz w:val="26"/>
          <w:szCs w:val="26"/>
        </w:rPr>
        <w:t>Gaudium</w:t>
      </w:r>
      <w:proofErr w:type="spellEnd"/>
      <w:r>
        <w:rPr>
          <w:rFonts w:ascii="Calibri" w:hAnsi="Calibri" w:cs="Calibri"/>
          <w:sz w:val="26"/>
          <w:szCs w:val="26"/>
        </w:rPr>
        <w:t xml:space="preserve">, laddove (al paragrafo 224) Francesco si interroga su quali siano i processi che consentano la costruzione di un “popolo”: «L’unico modello per valutare con successo un’epoca – scrive citando </w:t>
      </w:r>
      <w:proofErr w:type="spellStart"/>
      <w:r>
        <w:rPr>
          <w:rFonts w:ascii="Calibri" w:hAnsi="Calibri" w:cs="Calibri"/>
          <w:sz w:val="26"/>
          <w:szCs w:val="26"/>
        </w:rPr>
        <w:t>Guardini</w:t>
      </w:r>
      <w:proofErr w:type="spellEnd"/>
      <w:r>
        <w:rPr>
          <w:rFonts w:ascii="Calibri" w:hAnsi="Calibri" w:cs="Calibri"/>
          <w:sz w:val="26"/>
          <w:szCs w:val="26"/>
        </w:rPr>
        <w:t xml:space="preserve"> in </w:t>
      </w:r>
      <w:r>
        <w:rPr>
          <w:rFonts w:ascii="Calibri" w:hAnsi="Calibri" w:cs="Calibri"/>
          <w:i/>
          <w:iCs/>
          <w:sz w:val="26"/>
          <w:szCs w:val="26"/>
        </w:rPr>
        <w:t>La fine dell’epoca moderna</w:t>
      </w:r>
      <w:r>
        <w:rPr>
          <w:rFonts w:ascii="Calibri" w:hAnsi="Calibri" w:cs="Calibri"/>
          <w:sz w:val="26"/>
          <w:szCs w:val="26"/>
        </w:rPr>
        <w:t xml:space="preserve"> – è domandare fino a che punto si sviluppa in essa e raggiunge un’autentica ragion d’essere la pienezza dell’esistenza umana». Il docente di filosofia trentino Silvano </w:t>
      </w:r>
      <w:proofErr w:type="spellStart"/>
      <w:r>
        <w:rPr>
          <w:rFonts w:ascii="Calibri" w:hAnsi="Calibri" w:cs="Calibri"/>
          <w:sz w:val="26"/>
          <w:szCs w:val="26"/>
        </w:rPr>
        <w:t>Zucal</w:t>
      </w:r>
      <w:proofErr w:type="spellEnd"/>
      <w:r>
        <w:rPr>
          <w:rFonts w:ascii="Calibri" w:hAnsi="Calibri" w:cs="Calibri"/>
          <w:sz w:val="26"/>
          <w:szCs w:val="26"/>
        </w:rPr>
        <w:t xml:space="preserve">, tra i relatori del convegno al Vigilianum, sostiene che </w:t>
      </w:r>
      <w:proofErr w:type="spellStart"/>
      <w:r>
        <w:rPr>
          <w:rFonts w:ascii="Calibri" w:hAnsi="Calibri" w:cs="Calibri"/>
          <w:sz w:val="26"/>
          <w:szCs w:val="26"/>
        </w:rPr>
        <w:t>Bergoglio</w:t>
      </w:r>
      <w:proofErr w:type="spellEnd"/>
      <w:r>
        <w:rPr>
          <w:rFonts w:ascii="Calibri" w:hAnsi="Calibri" w:cs="Calibri"/>
          <w:sz w:val="26"/>
          <w:szCs w:val="26"/>
        </w:rPr>
        <w:t xml:space="preserve"> ha fatto del pensiero </w:t>
      </w:r>
      <w:proofErr w:type="spellStart"/>
      <w:r>
        <w:rPr>
          <w:rFonts w:ascii="Calibri" w:hAnsi="Calibri" w:cs="Calibri"/>
          <w:sz w:val="26"/>
          <w:szCs w:val="26"/>
        </w:rPr>
        <w:t>guardiniano</w:t>
      </w:r>
      <w:proofErr w:type="spellEnd"/>
      <w:r>
        <w:rPr>
          <w:rFonts w:ascii="Calibri" w:hAnsi="Calibri" w:cs="Calibri"/>
          <w:sz w:val="26"/>
          <w:szCs w:val="26"/>
        </w:rPr>
        <w:t xml:space="preserve"> un’”assunzione creativa”, in particolare nell’Enciclica </w:t>
      </w:r>
      <w:proofErr w:type="spellStart"/>
      <w:r>
        <w:rPr>
          <w:rFonts w:ascii="Calibri" w:hAnsi="Calibri" w:cs="Calibri"/>
          <w:i/>
          <w:iCs/>
          <w:sz w:val="26"/>
          <w:szCs w:val="26"/>
        </w:rPr>
        <w:t>Laudato</w:t>
      </w:r>
      <w:proofErr w:type="spellEnd"/>
      <w:r>
        <w:rPr>
          <w:rFonts w:ascii="Calibri" w:hAnsi="Calibri" w:cs="Calibri"/>
          <w:i/>
          <w:iCs/>
          <w:sz w:val="26"/>
          <w:szCs w:val="26"/>
        </w:rPr>
        <w:t xml:space="preserve"> </w:t>
      </w:r>
      <w:proofErr w:type="spellStart"/>
      <w:r>
        <w:rPr>
          <w:rFonts w:ascii="Calibri" w:hAnsi="Calibri" w:cs="Calibri"/>
          <w:i/>
          <w:iCs/>
          <w:sz w:val="26"/>
          <w:szCs w:val="26"/>
        </w:rPr>
        <w:t>si’</w:t>
      </w:r>
      <w:proofErr w:type="spellEnd"/>
      <w:r>
        <w:rPr>
          <w:rFonts w:ascii="Calibri" w:hAnsi="Calibri" w:cs="Calibri"/>
          <w:i/>
          <w:iCs/>
          <w:sz w:val="26"/>
          <w:szCs w:val="26"/>
        </w:rPr>
        <w:t>,</w:t>
      </w:r>
      <w:r>
        <w:rPr>
          <w:rFonts w:ascii="Calibri" w:hAnsi="Calibri" w:cs="Calibri"/>
          <w:sz w:val="26"/>
          <w:szCs w:val="26"/>
        </w:rPr>
        <w:t xml:space="preserve"> dove il filosofo italo-tedesco viene citato ben otto volte, riprendendone in particolare la “critica al consumismo compulsivo ed ossessivo come riflesso del paradigma tecnico ed economico dominanti”. </w:t>
      </w:r>
    </w:p>
    <w:p w:rsidR="008C78D2" w:rsidRDefault="008C78D2" w:rsidP="00290F53">
      <w:pPr>
        <w:spacing w:after="240" w:line="276" w:lineRule="auto"/>
        <w:jc w:val="both"/>
        <w:textAlignment w:val="baseline"/>
      </w:pPr>
      <w:r>
        <w:rPr>
          <w:rFonts w:ascii="Calibri" w:hAnsi="Calibri" w:cs="Calibri"/>
          <w:sz w:val="26"/>
          <w:szCs w:val="26"/>
        </w:rPr>
        <w:t xml:space="preserve">Lo scorso dicembre nel duomo del capoluogo bavarese il cardinale di Monaco </w:t>
      </w:r>
      <w:proofErr w:type="spellStart"/>
      <w:r>
        <w:rPr>
          <w:rFonts w:ascii="Calibri" w:hAnsi="Calibri" w:cs="Calibri"/>
          <w:sz w:val="26"/>
          <w:szCs w:val="26"/>
        </w:rPr>
        <w:t>Reinhard</w:t>
      </w:r>
      <w:proofErr w:type="spellEnd"/>
      <w:r>
        <w:rPr>
          <w:rFonts w:ascii="Calibri" w:hAnsi="Calibri" w:cs="Calibri"/>
          <w:sz w:val="26"/>
          <w:szCs w:val="26"/>
        </w:rPr>
        <w:t xml:space="preserve"> </w:t>
      </w:r>
      <w:proofErr w:type="spellStart"/>
      <w:r>
        <w:rPr>
          <w:rFonts w:ascii="Calibri" w:hAnsi="Calibri" w:cs="Calibri"/>
          <w:sz w:val="26"/>
          <w:szCs w:val="26"/>
        </w:rPr>
        <w:t>Marx</w:t>
      </w:r>
      <w:proofErr w:type="spellEnd"/>
      <w:r>
        <w:rPr>
          <w:rFonts w:ascii="Calibri" w:hAnsi="Calibri" w:cs="Calibri"/>
          <w:sz w:val="26"/>
          <w:szCs w:val="26"/>
        </w:rPr>
        <w:t xml:space="preserve"> ha aperto ufficialmente il processo di beatificazione di Romano </w:t>
      </w:r>
      <w:proofErr w:type="spellStart"/>
      <w:r>
        <w:rPr>
          <w:rFonts w:ascii="Calibri" w:hAnsi="Calibri" w:cs="Calibri"/>
          <w:sz w:val="26"/>
          <w:szCs w:val="26"/>
        </w:rPr>
        <w:t>Guardini</w:t>
      </w:r>
      <w:proofErr w:type="spellEnd"/>
      <w:r>
        <w:rPr>
          <w:rFonts w:ascii="Calibri" w:hAnsi="Calibri" w:cs="Calibri"/>
          <w:sz w:val="26"/>
          <w:szCs w:val="26"/>
        </w:rPr>
        <w:t xml:space="preserve">.  </w:t>
      </w:r>
    </w:p>
    <w:p w:rsidR="008C78D2" w:rsidRDefault="008C78D2" w:rsidP="00290F53">
      <w:pPr>
        <w:spacing w:after="240" w:line="276" w:lineRule="auto"/>
        <w:jc w:val="both"/>
        <w:textAlignment w:val="baseline"/>
      </w:pPr>
      <w:r>
        <w:rPr>
          <w:rFonts w:ascii="Calibri" w:hAnsi="Calibri" w:cs="Calibri"/>
          <w:sz w:val="26"/>
          <w:szCs w:val="26"/>
        </w:rPr>
        <w:t xml:space="preserve">La casa editrice </w:t>
      </w:r>
      <w:proofErr w:type="spellStart"/>
      <w:r>
        <w:rPr>
          <w:rFonts w:ascii="Calibri" w:hAnsi="Calibri" w:cs="Calibri"/>
          <w:sz w:val="26"/>
          <w:szCs w:val="26"/>
        </w:rPr>
        <w:t>Morcelliana</w:t>
      </w:r>
      <w:proofErr w:type="spellEnd"/>
      <w:r>
        <w:rPr>
          <w:rFonts w:ascii="Calibri" w:hAnsi="Calibri" w:cs="Calibri"/>
          <w:sz w:val="26"/>
          <w:szCs w:val="26"/>
        </w:rPr>
        <w:t xml:space="preserve"> di Brescia, dopo aver pubblicato quasi tutte le opere del grande pensatore, ne sta ora curando, con la supervisione scientifica del Dipartimento di Lettere e </w:t>
      </w:r>
      <w:proofErr w:type="gramStart"/>
      <w:r>
        <w:rPr>
          <w:rFonts w:ascii="Calibri" w:hAnsi="Calibri" w:cs="Calibri"/>
          <w:sz w:val="26"/>
          <w:szCs w:val="26"/>
        </w:rPr>
        <w:t>Filosofia  dell’Università</w:t>
      </w:r>
      <w:proofErr w:type="gramEnd"/>
      <w:r>
        <w:rPr>
          <w:rFonts w:ascii="Calibri" w:hAnsi="Calibri" w:cs="Calibri"/>
          <w:sz w:val="26"/>
          <w:szCs w:val="26"/>
        </w:rPr>
        <w:t xml:space="preserve"> di Trento, l’edizione dell’Opera Omnia. </w:t>
      </w:r>
    </w:p>
    <w:p w:rsidR="008C78D2" w:rsidRDefault="008C78D2">
      <w:pPr>
        <w:suppressLineNumbers/>
        <w:tabs>
          <w:tab w:val="left" w:pos="7370"/>
          <w:tab w:val="left" w:pos="8080"/>
          <w:tab w:val="left" w:pos="8505"/>
        </w:tabs>
        <w:suppressAutoHyphens/>
        <w:ind w:right="4536"/>
        <w:rPr>
          <w:rFonts w:ascii="Calibri" w:hAnsi="Calibri" w:cs="Calibri"/>
          <w:kern w:val="2"/>
          <w:sz w:val="22"/>
          <w:szCs w:val="22"/>
        </w:rPr>
      </w:pPr>
    </w:p>
    <w:p w:rsidR="008C78D2" w:rsidRDefault="008C78D2">
      <w:pPr>
        <w:jc w:val="center"/>
        <w:rPr>
          <w:rFonts w:ascii="Calibri" w:hAnsi="Calibri" w:cs="Calibri"/>
          <w:b/>
          <w:bCs/>
          <w:sz w:val="32"/>
          <w:szCs w:val="32"/>
        </w:rPr>
      </w:pPr>
    </w:p>
    <w:sectPr w:rsidR="008C78D2" w:rsidSect="008C78D2">
      <w:headerReference w:type="default" r:id="rId8"/>
      <w:footerReference w:type="default" r:id="rId9"/>
      <w:pgSz w:w="11905" w:h="16838"/>
      <w:pgMar w:top="1416" w:right="849" w:bottom="1134" w:left="1134" w:header="708" w:footer="708"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8D2" w:rsidRDefault="008C78D2" w:rsidP="008C78D2">
      <w:r>
        <w:separator/>
      </w:r>
    </w:p>
  </w:endnote>
  <w:endnote w:type="continuationSeparator" w:id="0">
    <w:p w:rsidR="008C78D2" w:rsidRDefault="008C78D2" w:rsidP="008C7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8D2" w:rsidRDefault="008C78D2">
    <w:pPr>
      <w:tabs>
        <w:tab w:val="center" w:pos="4961"/>
        <w:tab w:val="right" w:pos="9922"/>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8D2" w:rsidRDefault="008C78D2" w:rsidP="008C78D2">
      <w:r>
        <w:separator/>
      </w:r>
    </w:p>
  </w:footnote>
  <w:footnote w:type="continuationSeparator" w:id="0">
    <w:p w:rsidR="008C78D2" w:rsidRDefault="008C78D2" w:rsidP="008C7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8D2" w:rsidRDefault="008C78D2">
    <w:pPr>
      <w:tabs>
        <w:tab w:val="center" w:pos="4961"/>
        <w:tab w:val="right" w:pos="9922"/>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defaultTabStop w:val="708"/>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lorPos" w:val="-1"/>
    <w:docVar w:name="ColorSet" w:val="-1"/>
    <w:docVar w:name="StylePos" w:val="-1"/>
    <w:docVar w:name="StyleSet" w:val="-1"/>
  </w:docVars>
  <w:rsids>
    <w:rsidRoot w:val="008C78D2"/>
    <w:rsid w:val="00290F53"/>
    <w:rsid w:val="008C78D2"/>
    <w:rsid w:val="00A16E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DE5E053"/>
  <w14:defaultImageDpi w14:val="0"/>
  <w15:docId w15:val="{6B565397-29D9-42A4-8B02-BE2952BD2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overflowPunct w:val="0"/>
      <w:adjustRightInd w:val="0"/>
      <w:spacing w:after="0" w:line="240" w:lineRule="auto"/>
    </w:pPr>
    <w:rPr>
      <w:rFonts w:ascii="Times New Roman" w:hAnsi="Times New Roman" w:cs="Times New Roman"/>
      <w:kern w:val="28"/>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90F5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90F53"/>
    <w:rPr>
      <w:rFonts w:ascii="Segoe UI" w:hAnsi="Segoe UI" w:cs="Segoe UI"/>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ufficiostampa@diocesitn.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661</Words>
  <Characters>4126</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Piergiorgio Franceschini</dc:creator>
  <cp:keywords/>
  <dc:description/>
  <cp:lastModifiedBy>Piergiorgio Franceschini</cp:lastModifiedBy>
  <cp:revision>3</cp:revision>
  <cp:lastPrinted>2018-09-27T11:45:00Z</cp:lastPrinted>
  <dcterms:created xsi:type="dcterms:W3CDTF">2018-09-27T11:43:00Z</dcterms:created>
  <dcterms:modified xsi:type="dcterms:W3CDTF">2018-09-27T11:45:00Z</dcterms:modified>
</cp:coreProperties>
</file>