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9D" w:rsidRDefault="008E563F" w:rsidP="00A047AC">
      <w:pPr>
        <w:rPr>
          <w:rFonts w:ascii="Arial" w:hAnsi="Arial" w:cs="Arial"/>
          <w:b/>
          <w:color w:val="0000FF"/>
        </w:rPr>
      </w:pPr>
      <w:r>
        <w:rPr>
          <w:rFonts w:ascii="Arial" w:hAnsi="Arial" w:cs="Arial"/>
          <w:b/>
          <w:color w:val="0000FF"/>
        </w:rPr>
        <w:t>D</w:t>
      </w:r>
      <w:r w:rsidR="00A047AC" w:rsidRPr="00525185">
        <w:rPr>
          <w:rFonts w:ascii="Arial" w:hAnsi="Arial" w:cs="Arial"/>
          <w:b/>
          <w:color w:val="0000FF"/>
        </w:rPr>
        <w:t>IOCESI DI TRENTO </w:t>
      </w:r>
      <w:r w:rsidR="00A047AC" w:rsidRPr="00525185">
        <w:rPr>
          <w:rFonts w:ascii="Arial" w:hAnsi="Arial" w:cs="Arial"/>
          <w:b/>
          <w:color w:val="0000FF"/>
        </w:rPr>
        <w:br/>
      </w:r>
      <w:r w:rsidR="00E62EA6">
        <w:rPr>
          <w:rFonts w:ascii="Arial" w:hAnsi="Arial" w:cs="Arial"/>
          <w:b/>
          <w:color w:val="0000FF"/>
        </w:rPr>
        <w:t>Servizio Comunicazione</w:t>
      </w:r>
    </w:p>
    <w:p w:rsidR="00074A54" w:rsidRPr="00074A54" w:rsidRDefault="003D3C34" w:rsidP="00A047AC">
      <w:pPr>
        <w:rPr>
          <w:rFonts w:ascii="Arial" w:hAnsi="Arial" w:cs="Arial"/>
          <w:sz w:val="22"/>
          <w:szCs w:val="22"/>
        </w:rPr>
      </w:pPr>
      <w:r>
        <w:rPr>
          <w:rFonts w:ascii="Arial" w:hAnsi="Arial" w:cs="Arial"/>
          <w:sz w:val="22"/>
          <w:szCs w:val="22"/>
        </w:rPr>
        <w:t>Piazza Fiera</w:t>
      </w:r>
      <w:r w:rsidR="00074A54" w:rsidRPr="00074A54">
        <w:rPr>
          <w:rFonts w:ascii="Arial" w:hAnsi="Arial" w:cs="Arial"/>
          <w:sz w:val="22"/>
          <w:szCs w:val="22"/>
        </w:rPr>
        <w:t xml:space="preserve">, </w:t>
      </w:r>
      <w:r w:rsidR="00F51250">
        <w:rPr>
          <w:rFonts w:ascii="Arial" w:hAnsi="Arial" w:cs="Arial"/>
          <w:sz w:val="22"/>
          <w:szCs w:val="22"/>
        </w:rPr>
        <w:t>2</w:t>
      </w:r>
      <w:r w:rsidR="00074A54" w:rsidRPr="00074A54">
        <w:rPr>
          <w:rFonts w:ascii="Arial" w:hAnsi="Arial" w:cs="Arial"/>
          <w:sz w:val="22"/>
          <w:szCs w:val="22"/>
        </w:rPr>
        <w:t xml:space="preserve">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00074A54" w:rsidRPr="00074A54">
        <w:rPr>
          <w:rFonts w:ascii="Arial" w:hAnsi="Arial" w:cs="Arial"/>
          <w:sz w:val="22"/>
          <w:szCs w:val="22"/>
        </w:rPr>
        <w:t>272.733</w:t>
      </w:r>
      <w:r w:rsidR="00A047AC" w:rsidRPr="00074A54">
        <w:rPr>
          <w:rFonts w:ascii="Arial" w:hAnsi="Arial" w:cs="Arial"/>
          <w:sz w:val="22"/>
          <w:szCs w:val="22"/>
        </w:rPr>
        <w:t xml:space="preserve">; </w:t>
      </w:r>
      <w:r w:rsidR="00074A54"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6" w:history="1">
        <w:r w:rsidRPr="00074A54">
          <w:rPr>
            <w:rStyle w:val="Collegamentoipertestuale"/>
            <w:rFonts w:ascii="Arial" w:hAnsi="Arial" w:cs="Arial"/>
            <w:sz w:val="22"/>
            <w:szCs w:val="22"/>
          </w:rPr>
          <w:t>ufficiostampa@diocesitn.it</w:t>
        </w:r>
      </w:hyperlink>
      <w:r w:rsidR="00596EDD">
        <w:t xml:space="preserve">    </w:t>
      </w:r>
    </w:p>
    <w:p w:rsidR="00E62EA6" w:rsidRDefault="00E62EA6" w:rsidP="002F0051">
      <w:pPr>
        <w:pStyle w:val="Contenutotabella"/>
        <w:tabs>
          <w:tab w:val="left" w:pos="7371"/>
          <w:tab w:val="left" w:pos="8080"/>
          <w:tab w:val="left" w:pos="8505"/>
        </w:tabs>
        <w:ind w:right="4536"/>
        <w:rPr>
          <w:rFonts w:asciiTheme="minorHAnsi" w:hAnsiTheme="minorHAnsi" w:cs="Arial"/>
          <w:color w:val="002060"/>
          <w:sz w:val="22"/>
          <w:szCs w:val="22"/>
        </w:rPr>
      </w:pPr>
    </w:p>
    <w:p w:rsidR="001132DE" w:rsidRPr="008E563F"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sidRPr="008E563F">
        <w:rPr>
          <w:rFonts w:asciiTheme="minorHAnsi" w:hAnsiTheme="minorHAnsi" w:cs="Arial"/>
          <w:color w:val="002060"/>
          <w:sz w:val="22"/>
          <w:szCs w:val="22"/>
        </w:rPr>
        <w:t xml:space="preserve">Comunicato stampa n° </w:t>
      </w:r>
      <w:r w:rsidR="0081061E">
        <w:rPr>
          <w:rFonts w:asciiTheme="minorHAnsi" w:hAnsiTheme="minorHAnsi" w:cs="Arial"/>
          <w:color w:val="002060"/>
          <w:sz w:val="22"/>
          <w:szCs w:val="22"/>
        </w:rPr>
        <w:t>05</w:t>
      </w:r>
      <w:r w:rsidR="00550BDD" w:rsidRPr="008E563F">
        <w:rPr>
          <w:rFonts w:asciiTheme="minorHAnsi" w:hAnsiTheme="minorHAnsi" w:cs="Arial"/>
          <w:color w:val="002060"/>
          <w:sz w:val="22"/>
          <w:szCs w:val="22"/>
        </w:rPr>
        <w:t>/</w:t>
      </w:r>
      <w:r w:rsidRPr="008E563F">
        <w:rPr>
          <w:rFonts w:asciiTheme="minorHAnsi" w:hAnsiTheme="minorHAnsi" w:cs="Arial"/>
          <w:color w:val="002060"/>
          <w:sz w:val="22"/>
          <w:szCs w:val="22"/>
        </w:rPr>
        <w:t>1</w:t>
      </w:r>
      <w:r w:rsidR="0081061E">
        <w:rPr>
          <w:rFonts w:asciiTheme="minorHAnsi" w:hAnsiTheme="minorHAnsi" w:cs="Arial"/>
          <w:color w:val="002060"/>
          <w:sz w:val="22"/>
          <w:szCs w:val="22"/>
        </w:rPr>
        <w:t>9</w:t>
      </w:r>
      <w:r w:rsidRPr="008E563F">
        <w:rPr>
          <w:rFonts w:asciiTheme="minorHAnsi" w:hAnsiTheme="minorHAnsi" w:cs="Arial"/>
          <w:color w:val="002060"/>
          <w:sz w:val="22"/>
          <w:szCs w:val="22"/>
        </w:rPr>
        <w:t xml:space="preserve"> </w:t>
      </w:r>
      <w:r w:rsidR="00160AD2">
        <w:rPr>
          <w:rFonts w:asciiTheme="minorHAnsi" w:hAnsiTheme="minorHAnsi" w:cs="Arial"/>
          <w:color w:val="002060"/>
          <w:sz w:val="22"/>
          <w:szCs w:val="22"/>
        </w:rPr>
        <w:t xml:space="preserve">    </w:t>
      </w:r>
      <w:r w:rsidR="00826CF6" w:rsidRPr="008E563F">
        <w:rPr>
          <w:rFonts w:asciiTheme="minorHAnsi" w:hAnsiTheme="minorHAnsi" w:cs="Arial"/>
          <w:color w:val="002060"/>
          <w:sz w:val="22"/>
          <w:szCs w:val="22"/>
        </w:rPr>
        <w:t xml:space="preserve"> </w:t>
      </w:r>
      <w:r w:rsidR="001132DE" w:rsidRPr="008E563F">
        <w:rPr>
          <w:rFonts w:asciiTheme="minorHAnsi" w:hAnsiTheme="minorHAnsi" w:cs="Arial"/>
          <w:color w:val="002060"/>
          <w:sz w:val="22"/>
          <w:szCs w:val="22"/>
        </w:rPr>
        <w:t xml:space="preserve">     </w:t>
      </w:r>
      <w:r w:rsidR="00D954D6">
        <w:rPr>
          <w:rFonts w:asciiTheme="minorHAnsi" w:hAnsiTheme="minorHAnsi" w:cs="Arial"/>
          <w:color w:val="002060"/>
          <w:sz w:val="22"/>
          <w:szCs w:val="22"/>
        </w:rPr>
        <w:t xml:space="preserve">                     </w:t>
      </w:r>
      <w:r w:rsidRPr="008E563F">
        <w:rPr>
          <w:rFonts w:asciiTheme="minorHAnsi" w:hAnsiTheme="minorHAnsi" w:cs="Arial"/>
          <w:color w:val="002060"/>
          <w:sz w:val="22"/>
          <w:szCs w:val="22"/>
        </w:rPr>
        <w:tab/>
      </w:r>
      <w:r w:rsidR="002E3FCF" w:rsidRPr="008E563F">
        <w:rPr>
          <w:rFonts w:asciiTheme="minorHAnsi" w:hAnsiTheme="minorHAnsi" w:cs="Arial"/>
          <w:color w:val="002060"/>
          <w:sz w:val="22"/>
          <w:szCs w:val="22"/>
        </w:rPr>
        <w:t xml:space="preserve"> </w:t>
      </w:r>
      <w:r w:rsidRPr="008E563F">
        <w:rPr>
          <w:rFonts w:asciiTheme="minorHAnsi" w:hAnsiTheme="minorHAnsi" w:cs="Arial"/>
          <w:color w:val="002060"/>
          <w:sz w:val="22"/>
          <w:szCs w:val="22"/>
        </w:rPr>
        <w:t xml:space="preserve">Trento, </w:t>
      </w:r>
      <w:r w:rsidR="0081061E">
        <w:rPr>
          <w:rFonts w:asciiTheme="minorHAnsi" w:hAnsiTheme="minorHAnsi" w:cs="Arial"/>
          <w:color w:val="002060"/>
          <w:sz w:val="22"/>
          <w:szCs w:val="22"/>
        </w:rPr>
        <w:t>15 gennaio 2019</w:t>
      </w:r>
    </w:p>
    <w:p w:rsidR="00A95F09" w:rsidRPr="0081061E" w:rsidRDefault="00A95F09" w:rsidP="00A95F09">
      <w:pPr>
        <w:jc w:val="center"/>
        <w:rPr>
          <w:rFonts w:asciiTheme="minorHAnsi" w:hAnsiTheme="minorHAnsi"/>
          <w:b/>
          <w:color w:val="002060"/>
          <w:sz w:val="26"/>
          <w:szCs w:val="26"/>
        </w:rPr>
      </w:pPr>
    </w:p>
    <w:p w:rsidR="0081061E" w:rsidRPr="00020B21" w:rsidRDefault="0081061E" w:rsidP="0081061E">
      <w:pPr>
        <w:shd w:val="clear" w:color="auto" w:fill="FFFFFF"/>
        <w:rPr>
          <w:rFonts w:asciiTheme="minorHAnsi" w:hAnsiTheme="minorHAnsi" w:cs="Arial"/>
          <w:b/>
          <w:color w:val="002060"/>
          <w:kern w:val="36"/>
          <w:sz w:val="32"/>
          <w:szCs w:val="32"/>
        </w:rPr>
      </w:pPr>
      <w:r w:rsidRPr="00020B21">
        <w:rPr>
          <w:rFonts w:asciiTheme="minorHAnsi" w:hAnsiTheme="minorHAnsi" w:cs="Arial"/>
          <w:b/>
          <w:color w:val="002060"/>
          <w:kern w:val="36"/>
          <w:sz w:val="32"/>
          <w:szCs w:val="32"/>
        </w:rPr>
        <w:t xml:space="preserve">San Romedio, </w:t>
      </w:r>
      <w:r w:rsidRPr="0081061E">
        <w:rPr>
          <w:rFonts w:asciiTheme="minorHAnsi" w:hAnsiTheme="minorHAnsi" w:cs="Arial"/>
          <w:b/>
          <w:color w:val="002060"/>
          <w:kern w:val="36"/>
          <w:sz w:val="32"/>
          <w:szCs w:val="32"/>
        </w:rPr>
        <w:t>c</w:t>
      </w:r>
      <w:r w:rsidRPr="00020B21">
        <w:rPr>
          <w:rFonts w:asciiTheme="minorHAnsi" w:hAnsiTheme="minorHAnsi" w:cs="Arial"/>
          <w:b/>
          <w:color w:val="002060"/>
          <w:sz w:val="32"/>
          <w:szCs w:val="32"/>
        </w:rPr>
        <w:t>elebrata la ricorrenza del popolare santo con la fiaccolata e la s. Messa con il vescovo Lauro</w:t>
      </w:r>
      <w:r w:rsidRPr="0081061E">
        <w:rPr>
          <w:rFonts w:asciiTheme="minorHAnsi" w:hAnsiTheme="minorHAnsi" w:cs="Arial"/>
          <w:b/>
          <w:color w:val="002060"/>
          <w:sz w:val="32"/>
          <w:szCs w:val="32"/>
        </w:rPr>
        <w:t>: “Fe</w:t>
      </w:r>
      <w:r w:rsidRPr="00020B21">
        <w:rPr>
          <w:rFonts w:asciiTheme="minorHAnsi" w:hAnsiTheme="minorHAnsi" w:cs="Arial"/>
          <w:b/>
          <w:color w:val="002060"/>
          <w:kern w:val="36"/>
          <w:sz w:val="32"/>
          <w:szCs w:val="32"/>
        </w:rPr>
        <w:t>sta del silenzio e dell’interiorità, per scoprirci chiamati all’incontro e amati da Dio</w:t>
      </w:r>
    </w:p>
    <w:p w:rsidR="0081061E" w:rsidRPr="00020B21" w:rsidRDefault="0081061E" w:rsidP="0081061E">
      <w:pPr>
        <w:pStyle w:val="NormaleWeb"/>
        <w:shd w:val="clear" w:color="auto" w:fill="FFFFFF"/>
        <w:jc w:val="both"/>
        <w:rPr>
          <w:rFonts w:ascii="Arial" w:hAnsi="Arial" w:cs="Arial"/>
          <w:shd w:val="clear" w:color="auto" w:fill="FFFFFF"/>
        </w:rPr>
      </w:pPr>
      <w:r w:rsidRPr="00020B21">
        <w:rPr>
          <w:rFonts w:ascii="Arial" w:hAnsi="Arial" w:cs="Arial"/>
          <w:shd w:val="clear" w:color="auto" w:fill="FFFFFF"/>
        </w:rPr>
        <w:t>Grande partecipazione, martedì 15 gennaio, alla </w:t>
      </w:r>
      <w:r w:rsidRPr="00020B21">
        <w:rPr>
          <w:rStyle w:val="Enfasigrassetto"/>
          <w:rFonts w:ascii="Arial" w:hAnsi="Arial" w:cs="Arial"/>
          <w:shd w:val="clear" w:color="auto" w:fill="FFFFFF"/>
        </w:rPr>
        <w:t>festa di San Romedio</w:t>
      </w:r>
      <w:r w:rsidRPr="00020B21">
        <w:rPr>
          <w:rFonts w:ascii="Arial" w:hAnsi="Arial" w:cs="Arial"/>
          <w:shd w:val="clear" w:color="auto" w:fill="FFFFFF"/>
        </w:rPr>
        <w:t>, nel santuario a lui dedicato. Nel cuore della religiosità popolare della val di Non, che attrae fedeli da ogni angolo del Trentino ma anche da fuori confine, almeno </w:t>
      </w:r>
      <w:r w:rsidRPr="00020B21">
        <w:rPr>
          <w:rStyle w:val="Enfasigrassetto"/>
          <w:rFonts w:ascii="Arial" w:hAnsi="Arial" w:cs="Arial"/>
          <w:shd w:val="clear" w:color="auto" w:fill="FFFFFF"/>
        </w:rPr>
        <w:t>1500 persone hanno camminato in pellegrinaggio</w:t>
      </w:r>
      <w:r w:rsidRPr="00020B21">
        <w:rPr>
          <w:rFonts w:ascii="Arial" w:hAnsi="Arial" w:cs="Arial"/>
          <w:shd w:val="clear" w:color="auto" w:fill="FFFFFF"/>
        </w:rPr>
        <w:t> già la sera precedente partendo da Sanzeno, scandendo i passi verso la gola del santuario fra silenzio, preghiera e meditazioni.</w:t>
      </w:r>
    </w:p>
    <w:p w:rsidR="0081061E" w:rsidRPr="00020B21" w:rsidRDefault="0081061E" w:rsidP="0081061E">
      <w:pPr>
        <w:pStyle w:val="NormaleWeb"/>
        <w:shd w:val="clear" w:color="auto" w:fill="FFFFFF"/>
        <w:jc w:val="both"/>
        <w:rPr>
          <w:rFonts w:ascii="Arial" w:hAnsi="Arial" w:cs="Arial"/>
        </w:rPr>
      </w:pPr>
      <w:r w:rsidRPr="00020B21">
        <w:rPr>
          <w:rFonts w:ascii="Arial" w:hAnsi="Arial" w:cs="Arial"/>
          <w:shd w:val="clear" w:color="auto" w:fill="FFFFFF"/>
        </w:rPr>
        <w:t>“Sempre più numerosi in cammino fin qui”, sottolinea </w:t>
      </w:r>
      <w:r w:rsidRPr="00020B21">
        <w:rPr>
          <w:rStyle w:val="Enfasigrassetto"/>
          <w:rFonts w:ascii="Arial" w:hAnsi="Arial" w:cs="Arial"/>
          <w:shd w:val="clear" w:color="auto" w:fill="FFFFFF"/>
        </w:rPr>
        <w:t>padre Giorgio Silvestri</w:t>
      </w:r>
      <w:r w:rsidRPr="00020B21">
        <w:rPr>
          <w:rFonts w:ascii="Arial" w:hAnsi="Arial" w:cs="Arial"/>
          <w:shd w:val="clear" w:color="auto" w:fill="FFFFFF"/>
        </w:rPr>
        <w:t>, parroco di Sanzeno, ricordando che “il fenomeno San Romedio cresce ogni anno. Ne è prova – aggiunge – anche il fatto che in un anno sono stati compilati dai fedeli ben </w:t>
      </w:r>
      <w:r w:rsidRPr="00020B21">
        <w:rPr>
          <w:rStyle w:val="Enfasigrassetto"/>
          <w:rFonts w:ascii="Arial" w:hAnsi="Arial" w:cs="Arial"/>
          <w:shd w:val="clear" w:color="auto" w:fill="FFFFFF"/>
        </w:rPr>
        <w:t>50mila foglietti con le intenzioni di preghiera all’eremita</w:t>
      </w:r>
      <w:r w:rsidRPr="00020B21">
        <w:rPr>
          <w:rFonts w:ascii="Arial" w:hAnsi="Arial" w:cs="Arial"/>
          <w:shd w:val="clear" w:color="auto" w:fill="FFFFFF"/>
        </w:rPr>
        <w:t>”. La Messa solenne nel giorno della festa (alle ore 11, le altre alle 8 e alle 16), è stata presieduta dall’</w:t>
      </w:r>
      <w:r w:rsidRPr="00020B21">
        <w:rPr>
          <w:rStyle w:val="Enfasigrassetto"/>
          <w:rFonts w:ascii="Arial" w:hAnsi="Arial" w:cs="Arial"/>
          <w:shd w:val="clear" w:color="auto" w:fill="FFFFFF"/>
        </w:rPr>
        <w:t>arcivescovo Lauro</w:t>
      </w:r>
      <w:r w:rsidRPr="00020B21">
        <w:rPr>
          <w:rFonts w:ascii="Arial" w:hAnsi="Arial" w:cs="Arial"/>
          <w:shd w:val="clear" w:color="auto" w:fill="FFFFFF"/>
        </w:rPr>
        <w:t> e concelebrata anche da padre </w:t>
      </w:r>
      <w:r w:rsidRPr="00020B21">
        <w:rPr>
          <w:rStyle w:val="Enfasigrassetto"/>
          <w:rFonts w:ascii="Arial" w:hAnsi="Arial" w:cs="Arial"/>
          <w:shd w:val="clear" w:color="auto" w:fill="FFFFFF"/>
        </w:rPr>
        <w:t xml:space="preserve">Giovanni </w:t>
      </w:r>
      <w:proofErr w:type="spellStart"/>
      <w:r w:rsidRPr="00020B21">
        <w:rPr>
          <w:rStyle w:val="Enfasigrassetto"/>
          <w:rFonts w:ascii="Arial" w:hAnsi="Arial" w:cs="Arial"/>
          <w:shd w:val="clear" w:color="auto" w:fill="FFFFFF"/>
        </w:rPr>
        <w:t>Voltan</w:t>
      </w:r>
      <w:proofErr w:type="spellEnd"/>
      <w:r w:rsidRPr="00020B21">
        <w:rPr>
          <w:rFonts w:ascii="Arial" w:hAnsi="Arial" w:cs="Arial"/>
          <w:shd w:val="clear" w:color="auto" w:fill="FFFFFF"/>
        </w:rPr>
        <w:t>, provinciale dei frati minori conventuali del nord italia. Ad animare la liturgia, quest’anno, il coro di Tassullo che ha fatto risuonare – intonando in apertura il non usuale inno a San Romedio – le volte dell’antica chiesa arroccata nella parte più alta del santuario. </w:t>
      </w:r>
    </w:p>
    <w:p w:rsidR="0081061E" w:rsidRPr="00020B21" w:rsidRDefault="0081061E" w:rsidP="0081061E">
      <w:pPr>
        <w:pStyle w:val="NormaleWeb"/>
        <w:shd w:val="clear" w:color="auto" w:fill="FFFFFF"/>
        <w:jc w:val="both"/>
        <w:rPr>
          <w:rFonts w:ascii="Arial" w:hAnsi="Arial" w:cs="Arial"/>
        </w:rPr>
      </w:pPr>
      <w:r w:rsidRPr="00020B21">
        <w:rPr>
          <w:rFonts w:ascii="Arial" w:hAnsi="Arial" w:cs="Arial"/>
        </w:rPr>
        <w:t>“Questa festa sia per tutti l’occasione – ha esordito don Lauro – per sentire che la vita è pellegrinaggio, non un copione concluso ma uno spartito aperto su cui continuare a scrivere. La caratteristica dell’uomo è camminare e il traguardo dell’uomo è continuare a camminare”. Nell’omelia, Tisi si sofferma sul </w:t>
      </w:r>
      <w:r w:rsidRPr="00020B21">
        <w:rPr>
          <w:rStyle w:val="Enfasigrassetto"/>
          <w:rFonts w:ascii="Arial" w:hAnsi="Arial" w:cs="Arial"/>
        </w:rPr>
        <w:t>dramma della solitudine</w:t>
      </w:r>
      <w:r w:rsidRPr="00020B21">
        <w:rPr>
          <w:rFonts w:ascii="Arial" w:hAnsi="Arial" w:cs="Arial"/>
        </w:rPr>
        <w:t>: “Impressiona pensare che nell’era della connessione h24, della banda larga, gli uomini e le donne che abitano la terra ci dicono che la </w:t>
      </w:r>
      <w:r w:rsidRPr="00020B21">
        <w:rPr>
          <w:rStyle w:val="Enfasigrassetto"/>
          <w:rFonts w:ascii="Arial" w:hAnsi="Arial" w:cs="Arial"/>
        </w:rPr>
        <w:t>vera emergenza</w:t>
      </w:r>
      <w:r w:rsidRPr="00020B21">
        <w:rPr>
          <w:rFonts w:ascii="Arial" w:hAnsi="Arial" w:cs="Arial"/>
        </w:rPr>
        <w:t> è la solitudine”. La risposta, secondo l’Arcivescovo, è nella </w:t>
      </w:r>
      <w:r w:rsidRPr="00020B21">
        <w:rPr>
          <w:rStyle w:val="Enfasigrassetto"/>
          <w:rFonts w:ascii="Arial" w:hAnsi="Arial" w:cs="Arial"/>
        </w:rPr>
        <w:t>testimonianza di Romedio</w:t>
      </w:r>
      <w:r w:rsidRPr="00020B21">
        <w:rPr>
          <w:rFonts w:ascii="Arial" w:hAnsi="Arial" w:cs="Arial"/>
        </w:rPr>
        <w:t>, “che ha fatto dell’abitare la solitudine la sua esistenza”. “C’è infatti una solitudine amara e triste, la mancanza di incontro, che porta ai drammi e la solitudine buona, che è la capacità di dialogare con i propri desideri e le proprie profondità. </w:t>
      </w:r>
      <w:r w:rsidRPr="00020B21">
        <w:rPr>
          <w:rStyle w:val="Enfasigrassetto"/>
          <w:rFonts w:ascii="Arial" w:hAnsi="Arial" w:cs="Arial"/>
        </w:rPr>
        <w:t>Ecco la provocazione di Romedio: tornare a frequentare il nostro il profondo, dove abita il Dio dell’Abba Padre</w:t>
      </w:r>
      <w:r w:rsidRPr="00020B21">
        <w:rPr>
          <w:rFonts w:ascii="Arial" w:hAnsi="Arial" w:cs="Arial"/>
        </w:rPr>
        <w:t>. Se abitiamo l’interiorità siamo chiamati all’incontro perché Il nostro essere uomini ci costituisce come chiamati all’incontro. Ci serve però frequentare il silenzio, non come impegno religioso, ma come dato di umanizzazione, camera di decompressione dove stacchiamo la connessione e diamo conto alla chiamata all’incontro. Cristo ti dice osa, rischia, renditi vulnerabile. Metti in gioco le tue energie! Perché il Padre ti ama irrevocabilmente. E tu vivi nella misura in cui ami. San Romedio rivelaci che il Padre ci ama e amare è passare dalla morte alla vita. Chiediamo a Gesù che in quest’ora così segnata dall’arroganza, dalla competizione, possiamo capire che la vera potenza è trattare gli altri da eguali”. “Le vostre angosce e le vostre sofferenze – ha concluso il vescovo Lauro rivolgendosi a quanti sono saliti al santuario – sono abitate dal Dio dell’amore</w:t>
      </w:r>
      <w:r w:rsidRPr="0081061E">
        <w:rPr>
          <w:rFonts w:ascii="Arial" w:hAnsi="Arial" w:cs="Arial"/>
        </w:rPr>
        <w:t>!</w:t>
      </w:r>
      <w:r w:rsidRPr="00020B21">
        <w:rPr>
          <w:rFonts w:ascii="Arial" w:hAnsi="Arial" w:cs="Arial"/>
        </w:rPr>
        <w:t>”. Al termine della s. Messa, la tradizionale distribuzione del frugale </w:t>
      </w:r>
      <w:r w:rsidRPr="00020B21">
        <w:rPr>
          <w:rStyle w:val="Enfasigrassetto"/>
          <w:rFonts w:ascii="Arial" w:hAnsi="Arial" w:cs="Arial"/>
        </w:rPr>
        <w:t>pasto del pellegrino</w:t>
      </w:r>
      <w:r w:rsidRPr="00020B21">
        <w:rPr>
          <w:rFonts w:ascii="Arial" w:hAnsi="Arial" w:cs="Arial"/>
        </w:rPr>
        <w:t> a base di </w:t>
      </w:r>
      <w:r w:rsidRPr="00020B21">
        <w:rPr>
          <w:rStyle w:val="Enfasigrassetto"/>
          <w:rFonts w:ascii="Arial" w:hAnsi="Arial" w:cs="Arial"/>
        </w:rPr>
        <w:t>trippe</w:t>
      </w:r>
      <w:r w:rsidRPr="00020B21">
        <w:rPr>
          <w:rFonts w:ascii="Arial" w:hAnsi="Arial" w:cs="Arial"/>
        </w:rPr>
        <w:t>. Quest’anno gli alpini volontari ne hanno cucinato ben </w:t>
      </w:r>
      <w:proofErr w:type="spellStart"/>
      <w:r w:rsidRPr="00020B21">
        <w:rPr>
          <w:rStyle w:val="Enfasigrassetto"/>
          <w:rFonts w:ascii="Arial" w:hAnsi="Arial" w:cs="Arial"/>
        </w:rPr>
        <w:t>duececento</w:t>
      </w:r>
      <w:proofErr w:type="spellEnd"/>
      <w:r w:rsidRPr="00020B21">
        <w:rPr>
          <w:rStyle w:val="Enfasigrassetto"/>
          <w:rFonts w:ascii="Arial" w:hAnsi="Arial" w:cs="Arial"/>
        </w:rPr>
        <w:t xml:space="preserve"> chili</w:t>
      </w:r>
      <w:bookmarkStart w:id="0" w:name="_GoBack"/>
      <w:bookmarkEnd w:id="0"/>
      <w:r w:rsidRPr="00020B21">
        <w:rPr>
          <w:rFonts w:ascii="Arial" w:hAnsi="Arial" w:cs="Arial"/>
        </w:rPr>
        <w:t>.</w:t>
      </w:r>
    </w:p>
    <w:p w:rsidR="0081061E" w:rsidRPr="00020B21" w:rsidRDefault="0081061E" w:rsidP="0081061E">
      <w:pPr>
        <w:jc w:val="both"/>
      </w:pPr>
    </w:p>
    <w:sectPr w:rsidR="0081061E" w:rsidRPr="00020B21"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AC"/>
    <w:rsid w:val="000239C9"/>
    <w:rsid w:val="00035FEF"/>
    <w:rsid w:val="00044897"/>
    <w:rsid w:val="00074A54"/>
    <w:rsid w:val="000B6BB6"/>
    <w:rsid w:val="000C323E"/>
    <w:rsid w:val="000E2436"/>
    <w:rsid w:val="001132DE"/>
    <w:rsid w:val="00152744"/>
    <w:rsid w:val="00160AD2"/>
    <w:rsid w:val="00196478"/>
    <w:rsid w:val="001B3BBF"/>
    <w:rsid w:val="001C6E95"/>
    <w:rsid w:val="001D63D2"/>
    <w:rsid w:val="001F69AF"/>
    <w:rsid w:val="00215D62"/>
    <w:rsid w:val="00234B16"/>
    <w:rsid w:val="00260042"/>
    <w:rsid w:val="00263728"/>
    <w:rsid w:val="00290529"/>
    <w:rsid w:val="002B28E0"/>
    <w:rsid w:val="002C6748"/>
    <w:rsid w:val="002E3FCF"/>
    <w:rsid w:val="002F0051"/>
    <w:rsid w:val="002F5F18"/>
    <w:rsid w:val="0033156E"/>
    <w:rsid w:val="00356B64"/>
    <w:rsid w:val="00363788"/>
    <w:rsid w:val="003A08D1"/>
    <w:rsid w:val="003A3E0C"/>
    <w:rsid w:val="003D3C34"/>
    <w:rsid w:val="003E6AB2"/>
    <w:rsid w:val="00430624"/>
    <w:rsid w:val="0043372B"/>
    <w:rsid w:val="00434E1B"/>
    <w:rsid w:val="0046065F"/>
    <w:rsid w:val="004C0346"/>
    <w:rsid w:val="004C1F77"/>
    <w:rsid w:val="004D0BF6"/>
    <w:rsid w:val="004D254F"/>
    <w:rsid w:val="004E0F86"/>
    <w:rsid w:val="004E27F4"/>
    <w:rsid w:val="005039E0"/>
    <w:rsid w:val="00525185"/>
    <w:rsid w:val="005256AA"/>
    <w:rsid w:val="0054584E"/>
    <w:rsid w:val="00546561"/>
    <w:rsid w:val="00550BDD"/>
    <w:rsid w:val="00555668"/>
    <w:rsid w:val="00556007"/>
    <w:rsid w:val="00582A43"/>
    <w:rsid w:val="00587052"/>
    <w:rsid w:val="00596EDD"/>
    <w:rsid w:val="005A2A73"/>
    <w:rsid w:val="005F2B19"/>
    <w:rsid w:val="0063245C"/>
    <w:rsid w:val="0065022C"/>
    <w:rsid w:val="00674236"/>
    <w:rsid w:val="00686E56"/>
    <w:rsid w:val="00693294"/>
    <w:rsid w:val="006A36FB"/>
    <w:rsid w:val="006E038C"/>
    <w:rsid w:val="006E2CA5"/>
    <w:rsid w:val="006E3D7A"/>
    <w:rsid w:val="007172B4"/>
    <w:rsid w:val="0075721E"/>
    <w:rsid w:val="00771003"/>
    <w:rsid w:val="007868CC"/>
    <w:rsid w:val="00786ECF"/>
    <w:rsid w:val="00793E80"/>
    <w:rsid w:val="007A335E"/>
    <w:rsid w:val="007C1E16"/>
    <w:rsid w:val="007D37CB"/>
    <w:rsid w:val="007E5E51"/>
    <w:rsid w:val="007F7C35"/>
    <w:rsid w:val="00804647"/>
    <w:rsid w:val="0081061E"/>
    <w:rsid w:val="008223DC"/>
    <w:rsid w:val="00826CF6"/>
    <w:rsid w:val="00867242"/>
    <w:rsid w:val="008720A0"/>
    <w:rsid w:val="00883325"/>
    <w:rsid w:val="0089522A"/>
    <w:rsid w:val="008A0552"/>
    <w:rsid w:val="008B0CE0"/>
    <w:rsid w:val="008B7C55"/>
    <w:rsid w:val="008E45E9"/>
    <w:rsid w:val="008E563F"/>
    <w:rsid w:val="008F421D"/>
    <w:rsid w:val="00940ABC"/>
    <w:rsid w:val="00944D3C"/>
    <w:rsid w:val="009528E6"/>
    <w:rsid w:val="009532C8"/>
    <w:rsid w:val="009A4D3C"/>
    <w:rsid w:val="009A79BF"/>
    <w:rsid w:val="009D67DD"/>
    <w:rsid w:val="009E5342"/>
    <w:rsid w:val="009E7C48"/>
    <w:rsid w:val="00A047AC"/>
    <w:rsid w:val="00A16699"/>
    <w:rsid w:val="00A6194F"/>
    <w:rsid w:val="00A838D0"/>
    <w:rsid w:val="00A95F09"/>
    <w:rsid w:val="00AA50BB"/>
    <w:rsid w:val="00AC136B"/>
    <w:rsid w:val="00AC1A7B"/>
    <w:rsid w:val="00AD714B"/>
    <w:rsid w:val="00AE5F0E"/>
    <w:rsid w:val="00AF074E"/>
    <w:rsid w:val="00B33637"/>
    <w:rsid w:val="00B73E39"/>
    <w:rsid w:val="00B96EBF"/>
    <w:rsid w:val="00BA16F4"/>
    <w:rsid w:val="00BB19C3"/>
    <w:rsid w:val="00BB22BF"/>
    <w:rsid w:val="00BC3EA1"/>
    <w:rsid w:val="00BD3255"/>
    <w:rsid w:val="00C03919"/>
    <w:rsid w:val="00C315F4"/>
    <w:rsid w:val="00C372D4"/>
    <w:rsid w:val="00C537BC"/>
    <w:rsid w:val="00C8287D"/>
    <w:rsid w:val="00C93BF1"/>
    <w:rsid w:val="00CC1AF1"/>
    <w:rsid w:val="00CD50CE"/>
    <w:rsid w:val="00D10691"/>
    <w:rsid w:val="00D1193A"/>
    <w:rsid w:val="00D3332D"/>
    <w:rsid w:val="00D357BF"/>
    <w:rsid w:val="00D954D6"/>
    <w:rsid w:val="00DD10D1"/>
    <w:rsid w:val="00DE19F7"/>
    <w:rsid w:val="00DF4572"/>
    <w:rsid w:val="00E33376"/>
    <w:rsid w:val="00E62EA6"/>
    <w:rsid w:val="00E708CE"/>
    <w:rsid w:val="00EB22C9"/>
    <w:rsid w:val="00EB4532"/>
    <w:rsid w:val="00ED4202"/>
    <w:rsid w:val="00F462C9"/>
    <w:rsid w:val="00F47488"/>
    <w:rsid w:val="00F51250"/>
    <w:rsid w:val="00F6623F"/>
    <w:rsid w:val="00F752E2"/>
    <w:rsid w:val="00F76031"/>
    <w:rsid w:val="00F81F5D"/>
    <w:rsid w:val="00F92D9D"/>
    <w:rsid w:val="00FA36A8"/>
    <w:rsid w:val="00FD6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DF44"/>
  <w15:docId w15:val="{EA0D01FB-A3C9-43B8-86A7-4BDD0983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 w:type="character" w:styleId="Enfasicorsivo">
    <w:name w:val="Emphasis"/>
    <w:basedOn w:val="Carpredefinitoparagrafo"/>
    <w:uiPriority w:val="20"/>
    <w:qFormat/>
    <w:rsid w:val="0077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 w:id="1912082702">
      <w:bodyDiv w:val="1"/>
      <w:marLeft w:val="0"/>
      <w:marRight w:val="0"/>
      <w:marTop w:val="0"/>
      <w:marBottom w:val="0"/>
      <w:divBdr>
        <w:top w:val="none" w:sz="0" w:space="0" w:color="auto"/>
        <w:left w:val="none" w:sz="0" w:space="0" w:color="auto"/>
        <w:bottom w:val="none" w:sz="0" w:space="0" w:color="auto"/>
        <w:right w:val="none" w:sz="0" w:space="0" w:color="auto"/>
      </w:divBdr>
    </w:div>
    <w:div w:id="21049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fficiostampa@diocesitn.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44A46-D63D-463A-AB1E-274E4F73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3625</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cecilia.niccolini</dc:creator>
  <cp:lastModifiedBy>Piergiorgio Franceschini</cp:lastModifiedBy>
  <cp:revision>2</cp:revision>
  <cp:lastPrinted>2019-01-17T09:07:00Z</cp:lastPrinted>
  <dcterms:created xsi:type="dcterms:W3CDTF">2019-01-17T09:31:00Z</dcterms:created>
  <dcterms:modified xsi:type="dcterms:W3CDTF">2019-01-17T09:31:00Z</dcterms:modified>
</cp:coreProperties>
</file>