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AE" w:rsidRDefault="006F0AAE" w:rsidP="00E96DE5">
      <w:pPr>
        <w:spacing w:after="0" w:line="240" w:lineRule="auto"/>
        <w:jc w:val="center"/>
        <w:rPr>
          <w:noProof/>
          <w:lang w:eastAsia="it-IT"/>
        </w:rPr>
      </w:pP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 w:rsidR="00317F24">
        <w:rPr>
          <w:rFonts w:ascii="Arial" w:eastAsia="Arial" w:hAnsi="Arial" w:cs="Arial"/>
          <w:b/>
          <w:bCs/>
          <w:color w:val="0000FF"/>
        </w:rPr>
        <w:t xml:space="preserve">Servizio Comunicazione </w:t>
      </w:r>
    </w:p>
    <w:p w:rsidR="006D535F" w:rsidRDefault="002B06FF" w:rsidP="006D535F">
      <w:pPr>
        <w:spacing w:after="40"/>
      </w:pPr>
      <w:r>
        <w:rPr>
          <w:rFonts w:ascii="Arial" w:eastAsia="Arial" w:hAnsi="Arial" w:cs="Arial"/>
        </w:rPr>
        <w:t>Piazza Fiera</w:t>
      </w:r>
      <w:r w:rsidR="006D535F" w:rsidRPr="58B6F4F6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2</w:t>
      </w:r>
      <w:r w:rsidR="006D535F" w:rsidRPr="58B6F4F6">
        <w:rPr>
          <w:rFonts w:ascii="Arial" w:eastAsia="Arial" w:hAnsi="Arial" w:cs="Arial"/>
        </w:rPr>
        <w:t xml:space="preserve"> - 38122 Trento </w:t>
      </w:r>
      <w:r w:rsidR="006D535F">
        <w:br/>
      </w:r>
      <w:proofErr w:type="spellStart"/>
      <w:r w:rsidR="006D535F" w:rsidRPr="58B6F4F6">
        <w:rPr>
          <w:rFonts w:ascii="Arial" w:eastAsia="Arial" w:hAnsi="Arial" w:cs="Arial"/>
        </w:rPr>
        <w:t>Tel</w:t>
      </w:r>
      <w:proofErr w:type="spellEnd"/>
      <w:r w:rsidR="006D535F" w:rsidRPr="58B6F4F6">
        <w:rPr>
          <w:rFonts w:ascii="Arial" w:eastAsia="Arial" w:hAnsi="Arial" w:cs="Arial"/>
        </w:rPr>
        <w:t xml:space="preserve"> 0461/</w:t>
      </w:r>
      <w:r>
        <w:rPr>
          <w:rFonts w:ascii="Arial" w:eastAsia="Arial" w:hAnsi="Arial" w:cs="Arial"/>
        </w:rPr>
        <w:t xml:space="preserve">891.333 - </w:t>
      </w:r>
      <w:r w:rsidR="006D535F" w:rsidRPr="58B6F4F6">
        <w:rPr>
          <w:rFonts w:ascii="Arial" w:eastAsia="Arial" w:hAnsi="Arial" w:cs="Arial"/>
        </w:rPr>
        <w:t>345/2670822</w:t>
      </w: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</w:rPr>
        <w:t xml:space="preserve">e-mail: </w:t>
      </w:r>
      <w:hyperlink r:id="rId5">
        <w:r w:rsidRPr="58B6F4F6">
          <w:rPr>
            <w:rStyle w:val="Collegamentoipertestuale"/>
            <w:rFonts w:ascii="Arial" w:eastAsia="Arial" w:hAnsi="Arial" w:cs="Arial"/>
          </w:rPr>
          <w:t>ufficiostampa@diocesitn.it</w:t>
        </w:r>
      </w:hyperlink>
      <w:r w:rsidRPr="58B6F4F6">
        <w:rPr>
          <w:rFonts w:ascii="Arial" w:eastAsia="Arial" w:hAnsi="Arial" w:cs="Arial"/>
        </w:rPr>
        <w:t xml:space="preserve"> </w:t>
      </w:r>
    </w:p>
    <w:p w:rsidR="006D535F" w:rsidRDefault="006D535F" w:rsidP="006D535F">
      <w:pPr>
        <w:spacing w:after="40"/>
        <w:jc w:val="both"/>
        <w:rPr>
          <w:rFonts w:ascii="Calibri" w:eastAsia="Calibri" w:hAnsi="Calibri" w:cs="Calibri"/>
          <w:color w:val="002060"/>
        </w:rPr>
      </w:pPr>
      <w:r>
        <w:br/>
      </w:r>
      <w:r w:rsidRPr="78EC66BF">
        <w:rPr>
          <w:rFonts w:ascii="Calibri" w:eastAsia="Calibri" w:hAnsi="Calibri" w:cs="Calibri"/>
          <w:color w:val="002060"/>
        </w:rPr>
        <w:t xml:space="preserve">Comunicato stampa n° </w:t>
      </w:r>
      <w:r w:rsidR="001F1BFC">
        <w:rPr>
          <w:rFonts w:ascii="Calibri" w:eastAsia="Calibri" w:hAnsi="Calibri" w:cs="Calibri"/>
          <w:color w:val="002060"/>
        </w:rPr>
        <w:t>5</w:t>
      </w:r>
      <w:r w:rsidR="00EB4476">
        <w:rPr>
          <w:rFonts w:ascii="Calibri" w:eastAsia="Calibri" w:hAnsi="Calibri" w:cs="Calibri"/>
          <w:color w:val="002060"/>
        </w:rPr>
        <w:t>6</w:t>
      </w:r>
      <w:r w:rsidRPr="78EC66BF">
        <w:rPr>
          <w:rFonts w:ascii="Calibri" w:eastAsia="Calibri" w:hAnsi="Calibri" w:cs="Calibri"/>
          <w:color w:val="002060"/>
        </w:rPr>
        <w:t xml:space="preserve">/19                                                                                  </w:t>
      </w:r>
      <w:r>
        <w:rPr>
          <w:rFonts w:ascii="Calibri" w:eastAsia="Calibri" w:hAnsi="Calibri" w:cs="Calibri"/>
          <w:color w:val="002060"/>
        </w:rPr>
        <w:t xml:space="preserve">       </w:t>
      </w:r>
      <w:r w:rsidR="001F1BFC">
        <w:rPr>
          <w:rFonts w:ascii="Calibri" w:eastAsia="Calibri" w:hAnsi="Calibri" w:cs="Calibri"/>
          <w:color w:val="002060"/>
        </w:rPr>
        <w:t xml:space="preserve">        </w:t>
      </w:r>
      <w:r>
        <w:rPr>
          <w:rFonts w:ascii="Calibri" w:eastAsia="Calibri" w:hAnsi="Calibri" w:cs="Calibri"/>
          <w:color w:val="002060"/>
        </w:rPr>
        <w:t xml:space="preserve">   </w:t>
      </w:r>
      <w:r w:rsidRPr="78EC66BF">
        <w:rPr>
          <w:rFonts w:ascii="Calibri" w:eastAsia="Calibri" w:hAnsi="Calibri" w:cs="Calibri"/>
          <w:color w:val="002060"/>
        </w:rPr>
        <w:t xml:space="preserve"> Trento,</w:t>
      </w:r>
      <w:r w:rsidR="00441B96">
        <w:rPr>
          <w:rFonts w:ascii="Calibri" w:eastAsia="Calibri" w:hAnsi="Calibri" w:cs="Calibri"/>
          <w:color w:val="002060"/>
        </w:rPr>
        <w:t xml:space="preserve"> </w:t>
      </w:r>
      <w:r w:rsidR="007C7535">
        <w:rPr>
          <w:rFonts w:ascii="Calibri" w:eastAsia="Calibri" w:hAnsi="Calibri" w:cs="Calibri"/>
          <w:color w:val="002060"/>
        </w:rPr>
        <w:t>1</w:t>
      </w:r>
      <w:r w:rsidR="00EB4476">
        <w:rPr>
          <w:rFonts w:ascii="Calibri" w:eastAsia="Calibri" w:hAnsi="Calibri" w:cs="Calibri"/>
          <w:color w:val="002060"/>
        </w:rPr>
        <w:t>7</w:t>
      </w:r>
      <w:r w:rsidR="007C7535">
        <w:rPr>
          <w:rFonts w:ascii="Calibri" w:eastAsia="Calibri" w:hAnsi="Calibri" w:cs="Calibri"/>
          <w:color w:val="002060"/>
        </w:rPr>
        <w:t xml:space="preserve"> </w:t>
      </w:r>
      <w:r w:rsidR="001F1BFC">
        <w:rPr>
          <w:rFonts w:ascii="Calibri" w:eastAsia="Calibri" w:hAnsi="Calibri" w:cs="Calibri"/>
          <w:color w:val="002060"/>
        </w:rPr>
        <w:t>ottobre</w:t>
      </w:r>
      <w:r w:rsidR="002B06FF">
        <w:rPr>
          <w:rFonts w:ascii="Calibri" w:eastAsia="Calibri" w:hAnsi="Calibri" w:cs="Calibri"/>
          <w:color w:val="002060"/>
        </w:rPr>
        <w:t xml:space="preserve"> </w:t>
      </w:r>
      <w:r w:rsidRPr="78EC66BF">
        <w:rPr>
          <w:rFonts w:ascii="Calibri" w:eastAsia="Calibri" w:hAnsi="Calibri" w:cs="Calibri"/>
          <w:color w:val="002060"/>
        </w:rPr>
        <w:t>2019</w:t>
      </w:r>
    </w:p>
    <w:p w:rsidR="00D62666" w:rsidRDefault="00D62666" w:rsidP="00D62666">
      <w:pPr>
        <w:rPr>
          <w:rFonts w:eastAsia="Times New Roman" w:cs="Courier New"/>
          <w:sz w:val="28"/>
          <w:szCs w:val="28"/>
        </w:rPr>
      </w:pPr>
    </w:p>
    <w:p w:rsidR="00EB4476" w:rsidRDefault="00EB4476" w:rsidP="00CE2D3D">
      <w:pPr>
        <w:spacing w:after="120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“Trova chi cerca”. </w:t>
      </w:r>
      <w:r w:rsidRPr="005A37F1">
        <w:rPr>
          <w:b/>
          <w:color w:val="002060"/>
          <w:sz w:val="36"/>
          <w:szCs w:val="36"/>
        </w:rPr>
        <w:t>Compie dieci anni la Festa diocesana degli adolescenti</w:t>
      </w:r>
      <w:r>
        <w:rPr>
          <w:b/>
          <w:color w:val="002060"/>
          <w:sz w:val="36"/>
          <w:szCs w:val="36"/>
        </w:rPr>
        <w:t>: s</w:t>
      </w:r>
      <w:r w:rsidRPr="005A37F1">
        <w:rPr>
          <w:b/>
          <w:color w:val="002060"/>
          <w:sz w:val="36"/>
          <w:szCs w:val="36"/>
        </w:rPr>
        <w:t>abato 19 at</w:t>
      </w:r>
      <w:bookmarkStart w:id="0" w:name="_GoBack"/>
      <w:bookmarkEnd w:id="0"/>
      <w:r w:rsidRPr="005A37F1">
        <w:rPr>
          <w:b/>
          <w:color w:val="002060"/>
          <w:sz w:val="36"/>
          <w:szCs w:val="36"/>
        </w:rPr>
        <w:t>tesi in 1300 alla BLM Group Arena</w:t>
      </w:r>
      <w:r>
        <w:rPr>
          <w:b/>
          <w:color w:val="002060"/>
          <w:sz w:val="36"/>
          <w:szCs w:val="36"/>
        </w:rPr>
        <w:t>.</w:t>
      </w:r>
    </w:p>
    <w:p w:rsidR="00EB4476" w:rsidRPr="005A37F1" w:rsidRDefault="00EB4476" w:rsidP="00CE2D3D">
      <w:pPr>
        <w:spacing w:after="120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 “Per dire che tutti possono incontrare Dio” </w:t>
      </w:r>
    </w:p>
    <w:p w:rsidR="00EB4476" w:rsidRDefault="00EB4476" w:rsidP="00EB4476">
      <w:pPr>
        <w:rPr>
          <w:sz w:val="26"/>
          <w:szCs w:val="26"/>
        </w:rPr>
      </w:pPr>
    </w:p>
    <w:p w:rsidR="00EB4476" w:rsidRDefault="00EB4476" w:rsidP="00EB447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Conto alla rovescia per la </w:t>
      </w:r>
      <w:r w:rsidRPr="005A37F1">
        <w:rPr>
          <w:b/>
          <w:sz w:val="26"/>
          <w:szCs w:val="26"/>
        </w:rPr>
        <w:t>Festa diocesana adolescenti</w:t>
      </w:r>
      <w:r w:rsidRPr="00332DE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in programma </w:t>
      </w:r>
      <w:r w:rsidRPr="005A37F1">
        <w:rPr>
          <w:b/>
          <w:sz w:val="26"/>
          <w:szCs w:val="26"/>
        </w:rPr>
        <w:t>sabato 19 ottobre a Trento</w:t>
      </w:r>
      <w:r>
        <w:rPr>
          <w:sz w:val="26"/>
          <w:szCs w:val="26"/>
        </w:rPr>
        <w:t xml:space="preserve">, alla </w:t>
      </w:r>
      <w:r w:rsidRPr="005A37F1">
        <w:rPr>
          <w:b/>
          <w:sz w:val="26"/>
          <w:szCs w:val="26"/>
        </w:rPr>
        <w:t>BLM Group Arena</w:t>
      </w:r>
      <w:r w:rsidRPr="00332DE2">
        <w:rPr>
          <w:sz w:val="26"/>
          <w:szCs w:val="26"/>
        </w:rPr>
        <w:t>, dalle</w:t>
      </w:r>
      <w:r w:rsidR="0020258E">
        <w:rPr>
          <w:sz w:val="26"/>
          <w:szCs w:val="26"/>
        </w:rPr>
        <w:t xml:space="preserve"> ore </w:t>
      </w:r>
      <w:r w:rsidRPr="00332DE2">
        <w:rPr>
          <w:sz w:val="26"/>
          <w:szCs w:val="26"/>
        </w:rPr>
        <w:t>15.00 alle 22.00.</w:t>
      </w:r>
      <w:r>
        <w:rPr>
          <w:sz w:val="26"/>
          <w:szCs w:val="26"/>
        </w:rPr>
        <w:t xml:space="preserve"> Quest’anno con un traguardo da celebrare: l’ormai immancabile appuntamento d’autunno per i giovani della Chiesa trentina spegne infatti </w:t>
      </w:r>
      <w:r w:rsidRPr="005A37F1">
        <w:rPr>
          <w:b/>
          <w:sz w:val="26"/>
          <w:szCs w:val="26"/>
        </w:rPr>
        <w:t>dieci candeline</w:t>
      </w:r>
      <w:r>
        <w:rPr>
          <w:sz w:val="26"/>
          <w:szCs w:val="26"/>
        </w:rPr>
        <w:t xml:space="preserve">. Un percorso in crescendo, che ha ormai portato a una presenza stabile ad ogni edizione di almeno 1300 fra ragazzi e giovani (a partire dal primo anno delle scuole superiori) da tutto il territorio provinciale. </w:t>
      </w:r>
    </w:p>
    <w:p w:rsidR="00EB4476" w:rsidRDefault="00EB4476" w:rsidP="00EB447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Al palazzetto dello sport, quest’anno dietro lo slogan </w:t>
      </w:r>
      <w:r w:rsidRPr="00332DE2">
        <w:rPr>
          <w:sz w:val="26"/>
          <w:szCs w:val="26"/>
        </w:rPr>
        <w:t>"Trova chi cerca</w:t>
      </w:r>
      <w:r>
        <w:rPr>
          <w:sz w:val="26"/>
          <w:szCs w:val="26"/>
        </w:rPr>
        <w:t xml:space="preserve">”, li attende - dal pomeriggio e fino a sera inoltrata (cena al sacco inclusa) - una nutrita scaletta </w:t>
      </w:r>
      <w:r w:rsidRPr="00332DE2">
        <w:rPr>
          <w:sz w:val="26"/>
          <w:szCs w:val="26"/>
        </w:rPr>
        <w:t xml:space="preserve">di </w:t>
      </w:r>
      <w:r>
        <w:rPr>
          <w:sz w:val="26"/>
          <w:szCs w:val="26"/>
        </w:rPr>
        <w:t>giochi, performance teatrali e multimediali, riflessione e preghiera</w:t>
      </w:r>
      <w:r w:rsidRPr="00332DE2">
        <w:rPr>
          <w:sz w:val="26"/>
          <w:szCs w:val="26"/>
        </w:rPr>
        <w:t>.</w:t>
      </w:r>
      <w:r>
        <w:rPr>
          <w:sz w:val="26"/>
          <w:szCs w:val="26"/>
        </w:rPr>
        <w:t xml:space="preserve"> Nell’organizzazione della Festa sono coinvolti almeno cento </w:t>
      </w:r>
      <w:r w:rsidRPr="00332DE2">
        <w:rPr>
          <w:sz w:val="26"/>
          <w:szCs w:val="26"/>
        </w:rPr>
        <w:t xml:space="preserve">animatori, </w:t>
      </w:r>
      <w:r>
        <w:rPr>
          <w:sz w:val="26"/>
          <w:szCs w:val="26"/>
        </w:rPr>
        <w:t xml:space="preserve">compreso un gruppo strumentale e canoro, creato per l’occasione, per assicurare una lunga colonna sonora con musica rigorosamente dal vivo.  </w:t>
      </w:r>
    </w:p>
    <w:p w:rsidR="00EB4476" w:rsidRDefault="00EB4476" w:rsidP="00EB447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Alle ore 18.00 è prevista la s. Messa con il </w:t>
      </w:r>
      <w:r w:rsidRPr="00332DE2">
        <w:rPr>
          <w:sz w:val="26"/>
          <w:szCs w:val="26"/>
        </w:rPr>
        <w:t>vescovo Lauro</w:t>
      </w:r>
      <w:r>
        <w:rPr>
          <w:sz w:val="26"/>
          <w:szCs w:val="26"/>
        </w:rPr>
        <w:t xml:space="preserve">. </w:t>
      </w:r>
    </w:p>
    <w:p w:rsidR="00EB4476" w:rsidRPr="00332DE2" w:rsidRDefault="00EB4476" w:rsidP="00EB447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La festa diocesana adolescenti segna l’inizio delle </w:t>
      </w:r>
      <w:r w:rsidRPr="00332DE2">
        <w:rPr>
          <w:sz w:val="26"/>
          <w:szCs w:val="26"/>
        </w:rPr>
        <w:t xml:space="preserve">attività di oratori e gruppi </w:t>
      </w:r>
      <w:r>
        <w:rPr>
          <w:sz w:val="26"/>
          <w:szCs w:val="26"/>
        </w:rPr>
        <w:t>parrocchiali</w:t>
      </w:r>
      <w:r w:rsidRPr="00332DE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ed </w:t>
      </w:r>
      <w:r w:rsidRPr="00332DE2">
        <w:rPr>
          <w:sz w:val="26"/>
          <w:szCs w:val="26"/>
        </w:rPr>
        <w:t>è ormai un appuntamento consolidato che testimonia l'impegno e la passione di tante persone a favore dei più giovani.</w:t>
      </w:r>
    </w:p>
    <w:p w:rsidR="00EB4476" w:rsidRDefault="00EB4476" w:rsidP="00EB447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“</w:t>
      </w:r>
      <w:r w:rsidR="00CE2D3D">
        <w:rPr>
          <w:sz w:val="26"/>
          <w:szCs w:val="26"/>
        </w:rPr>
        <w:t>Il</w:t>
      </w:r>
      <w:r w:rsidRPr="00332DE2">
        <w:rPr>
          <w:sz w:val="26"/>
          <w:szCs w:val="26"/>
        </w:rPr>
        <w:t xml:space="preserve"> titolo della festa </w:t>
      </w:r>
      <w:r>
        <w:rPr>
          <w:sz w:val="26"/>
          <w:szCs w:val="26"/>
        </w:rPr>
        <w:t>‘</w:t>
      </w:r>
      <w:r w:rsidRPr="00332DE2">
        <w:rPr>
          <w:sz w:val="26"/>
          <w:szCs w:val="26"/>
        </w:rPr>
        <w:t>Trova chi cerca</w:t>
      </w:r>
      <w:r>
        <w:rPr>
          <w:sz w:val="26"/>
          <w:szCs w:val="26"/>
        </w:rPr>
        <w:t xml:space="preserve">’ –  </w:t>
      </w:r>
      <w:r w:rsidRPr="00332DE2">
        <w:rPr>
          <w:sz w:val="26"/>
          <w:szCs w:val="26"/>
        </w:rPr>
        <w:t>è un invito e, allo stesso tempo, una bella notizia</w:t>
      </w:r>
      <w:r>
        <w:rPr>
          <w:sz w:val="26"/>
          <w:szCs w:val="26"/>
        </w:rPr>
        <w:t>», anticipano gli organizzatori</w:t>
      </w:r>
      <w:r w:rsidR="00CE2D3D">
        <w:rPr>
          <w:sz w:val="26"/>
          <w:szCs w:val="26"/>
        </w:rPr>
        <w:t xml:space="preserve"> (</w:t>
      </w:r>
      <w:r>
        <w:rPr>
          <w:sz w:val="26"/>
          <w:szCs w:val="26"/>
        </w:rPr>
        <w:t>per la Diocesi in particolare l’</w:t>
      </w:r>
      <w:r w:rsidRPr="005A37F1">
        <w:rPr>
          <w:b/>
          <w:sz w:val="26"/>
          <w:szCs w:val="26"/>
        </w:rPr>
        <w:t>Area Annuncio</w:t>
      </w:r>
      <w:r>
        <w:rPr>
          <w:sz w:val="26"/>
          <w:szCs w:val="26"/>
        </w:rPr>
        <w:t xml:space="preserve"> e l’</w:t>
      </w:r>
      <w:r w:rsidRPr="005A37F1">
        <w:rPr>
          <w:b/>
          <w:sz w:val="26"/>
          <w:szCs w:val="26"/>
        </w:rPr>
        <w:t>Associazione Noi Oratori</w:t>
      </w:r>
      <w:r w:rsidR="00CE2D3D">
        <w:rPr>
          <w:b/>
          <w:sz w:val="26"/>
          <w:szCs w:val="26"/>
        </w:rPr>
        <w:t>)</w:t>
      </w:r>
      <w:r>
        <w:rPr>
          <w:sz w:val="26"/>
          <w:szCs w:val="26"/>
        </w:rPr>
        <w:t>, coordinati da don Francesco Viganò, giovane viceparroco a Trento Nord e responsabile della pastorale giovanile cittadina. Don Francesco sottolinea gli interrogativi con cui si apre la festa: “</w:t>
      </w:r>
      <w:r w:rsidRPr="00CE2D3D">
        <w:rPr>
          <w:b/>
          <w:sz w:val="26"/>
          <w:szCs w:val="26"/>
        </w:rPr>
        <w:t>Si può incontrare Dio</w:t>
      </w:r>
      <w:r w:rsidRPr="00332DE2">
        <w:rPr>
          <w:sz w:val="26"/>
          <w:szCs w:val="26"/>
        </w:rPr>
        <w:t xml:space="preserve">? </w:t>
      </w:r>
      <w:r w:rsidRPr="00CE2D3D">
        <w:rPr>
          <w:b/>
          <w:sz w:val="26"/>
          <w:szCs w:val="26"/>
        </w:rPr>
        <w:t>Come si fa</w:t>
      </w:r>
      <w:r w:rsidRPr="00332DE2">
        <w:rPr>
          <w:sz w:val="26"/>
          <w:szCs w:val="26"/>
        </w:rPr>
        <w:t>? Non ci sono ricette pronte, ma si può fare. Ecco l'invito</w:t>
      </w:r>
      <w:r>
        <w:rPr>
          <w:sz w:val="26"/>
          <w:szCs w:val="26"/>
        </w:rPr>
        <w:t xml:space="preserve"> che ribadiremo</w:t>
      </w:r>
      <w:r w:rsidRPr="00332DE2">
        <w:rPr>
          <w:sz w:val="26"/>
          <w:szCs w:val="26"/>
        </w:rPr>
        <w:t xml:space="preserve">: mettiti in ricerca di Dio, cercalo anche a modo tuo, senza paura! Ecco la bella notizia: cercando Dio, scoprirai che è lui a trovare te, ti scoprirai </w:t>
      </w:r>
      <w:r w:rsidRPr="00332DE2">
        <w:rPr>
          <w:sz w:val="26"/>
          <w:szCs w:val="26"/>
        </w:rPr>
        <w:lastRenderedPageBreak/>
        <w:t>cercato, desiderato e amato. Insomma: cerca Dio, sarà lui a trovarti. Mettiti in ricerca di chi ti sta già cercando</w:t>
      </w:r>
      <w:r>
        <w:rPr>
          <w:sz w:val="26"/>
          <w:szCs w:val="26"/>
        </w:rPr>
        <w:t>».</w:t>
      </w:r>
    </w:p>
    <w:p w:rsidR="00EB4476" w:rsidRPr="0039349F" w:rsidRDefault="00EB4476" w:rsidP="003C6705">
      <w:pPr>
        <w:spacing w:after="240"/>
        <w:jc w:val="both"/>
        <w:rPr>
          <w:sz w:val="26"/>
          <w:szCs w:val="26"/>
        </w:rPr>
      </w:pPr>
      <w:r w:rsidRPr="0039349F">
        <w:rPr>
          <w:sz w:val="26"/>
          <w:szCs w:val="26"/>
        </w:rPr>
        <w:t xml:space="preserve">A conferma di questa consapevolezza, il filo conduttore della Festa degli adolescenti sarà la storia di </w:t>
      </w:r>
      <w:r w:rsidRPr="0039349F">
        <w:rPr>
          <w:b/>
          <w:sz w:val="26"/>
          <w:szCs w:val="26"/>
        </w:rPr>
        <w:t>Zaccheo</w:t>
      </w:r>
      <w:r w:rsidRPr="0039349F">
        <w:rPr>
          <w:sz w:val="26"/>
          <w:szCs w:val="26"/>
        </w:rPr>
        <w:t xml:space="preserve">, raccontata nel Vangelo di Luca: </w:t>
      </w:r>
      <w:r w:rsidR="003C6705" w:rsidRPr="0039349F">
        <w:rPr>
          <w:rFonts w:eastAsia="Times New Roman" w:cs="Arial"/>
          <w:color w:val="000000"/>
          <w:sz w:val="26"/>
          <w:szCs w:val="26"/>
          <w:lang w:eastAsia="it-IT"/>
        </w:rPr>
        <w:t xml:space="preserve">un uomo ricco, pieno di contraddizioni, ma anche desideroso di vedere Gesù, e trasformato dall'incontro con lui. </w:t>
      </w:r>
      <w:r w:rsidRPr="0039349F">
        <w:rPr>
          <w:sz w:val="26"/>
          <w:szCs w:val="26"/>
        </w:rPr>
        <w:t xml:space="preserve">“Ai ragazzi – </w:t>
      </w:r>
      <w:r w:rsidR="003C6705" w:rsidRPr="0039349F">
        <w:rPr>
          <w:sz w:val="26"/>
          <w:szCs w:val="26"/>
        </w:rPr>
        <w:t xml:space="preserve">conclude </w:t>
      </w:r>
      <w:r w:rsidRPr="0039349F">
        <w:rPr>
          <w:sz w:val="26"/>
          <w:szCs w:val="26"/>
        </w:rPr>
        <w:t>don Francesco – vorremmo sottolineare in modo gioioso e coinvolgente che la storia di Zaccheo può essere anche la storia di ognuno di noi: anche tu puoi incontrare Dio, e quell'incontro ti può cambiare la vita”.</w:t>
      </w:r>
    </w:p>
    <w:p w:rsidR="00EB4476" w:rsidRDefault="00EB4476" w:rsidP="00EB447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Per realizzare </w:t>
      </w:r>
      <w:r w:rsidR="003C6705" w:rsidRPr="00CE2D3D">
        <w:rPr>
          <w:sz w:val="26"/>
          <w:szCs w:val="26"/>
          <w:u w:val="single"/>
        </w:rPr>
        <w:t xml:space="preserve">eventuali </w:t>
      </w:r>
      <w:r w:rsidRPr="00CE2D3D">
        <w:rPr>
          <w:sz w:val="26"/>
          <w:szCs w:val="26"/>
          <w:u w:val="single"/>
        </w:rPr>
        <w:t>interviste</w:t>
      </w:r>
      <w:r>
        <w:rPr>
          <w:sz w:val="26"/>
          <w:szCs w:val="26"/>
        </w:rPr>
        <w:t xml:space="preserve"> agli organizzatori (i giovani in particolare) il riferimento è </w:t>
      </w:r>
      <w:r w:rsidRPr="00CE2D3D">
        <w:rPr>
          <w:b/>
          <w:sz w:val="26"/>
          <w:szCs w:val="26"/>
        </w:rPr>
        <w:t>Cecilia Cremonesi</w:t>
      </w:r>
      <w:r>
        <w:rPr>
          <w:sz w:val="26"/>
          <w:szCs w:val="26"/>
        </w:rPr>
        <w:t xml:space="preserve">, Referente della Pastorale giovanile della Diocesi </w:t>
      </w:r>
      <w:r w:rsidR="00CE2D3D">
        <w:rPr>
          <w:sz w:val="26"/>
          <w:szCs w:val="26"/>
        </w:rPr>
        <w:t xml:space="preserve">di Trento </w:t>
      </w:r>
      <w:r>
        <w:rPr>
          <w:sz w:val="26"/>
          <w:szCs w:val="26"/>
        </w:rPr>
        <w:t>(</w:t>
      </w:r>
      <w:r w:rsidR="00CE2D3D">
        <w:rPr>
          <w:sz w:val="26"/>
          <w:szCs w:val="26"/>
        </w:rPr>
        <w:t>tel</w:t>
      </w:r>
      <w:r>
        <w:rPr>
          <w:sz w:val="26"/>
          <w:szCs w:val="26"/>
        </w:rPr>
        <w:t xml:space="preserve">. </w:t>
      </w:r>
      <w:r w:rsidR="003C6705">
        <w:rPr>
          <w:sz w:val="26"/>
          <w:szCs w:val="26"/>
        </w:rPr>
        <w:t>338-3456407</w:t>
      </w:r>
      <w:r>
        <w:rPr>
          <w:sz w:val="26"/>
          <w:szCs w:val="26"/>
        </w:rPr>
        <w:t>)</w:t>
      </w:r>
    </w:p>
    <w:p w:rsidR="00EB4476" w:rsidRDefault="00EB4476" w:rsidP="00EB447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B4476" w:rsidRPr="00332DE2" w:rsidRDefault="00EB4476" w:rsidP="00EB4476">
      <w:pPr>
        <w:spacing w:line="276" w:lineRule="auto"/>
        <w:jc w:val="both"/>
        <w:rPr>
          <w:sz w:val="26"/>
          <w:szCs w:val="26"/>
        </w:rPr>
      </w:pPr>
    </w:p>
    <w:sectPr w:rsidR="00EB4476" w:rsidRPr="00332DE2" w:rsidSect="00317F24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04"/>
    <w:rsid w:val="000548AA"/>
    <w:rsid w:val="00073578"/>
    <w:rsid w:val="000A3A09"/>
    <w:rsid w:val="000B4C73"/>
    <w:rsid w:val="000E62AE"/>
    <w:rsid w:val="000E6CF4"/>
    <w:rsid w:val="00126A78"/>
    <w:rsid w:val="00144995"/>
    <w:rsid w:val="00180D71"/>
    <w:rsid w:val="001D0A30"/>
    <w:rsid w:val="001E6879"/>
    <w:rsid w:val="001F1BFC"/>
    <w:rsid w:val="001F7B7B"/>
    <w:rsid w:val="0020258E"/>
    <w:rsid w:val="00231EEE"/>
    <w:rsid w:val="0024598B"/>
    <w:rsid w:val="002B06FF"/>
    <w:rsid w:val="002C188F"/>
    <w:rsid w:val="002C22D5"/>
    <w:rsid w:val="002F2FA6"/>
    <w:rsid w:val="003103C5"/>
    <w:rsid w:val="003158A4"/>
    <w:rsid w:val="0031644A"/>
    <w:rsid w:val="00317F24"/>
    <w:rsid w:val="00374D22"/>
    <w:rsid w:val="003931B3"/>
    <w:rsid w:val="0039349F"/>
    <w:rsid w:val="00395D20"/>
    <w:rsid w:val="003A1F48"/>
    <w:rsid w:val="003B0619"/>
    <w:rsid w:val="003C6705"/>
    <w:rsid w:val="003E0D13"/>
    <w:rsid w:val="003F4A8D"/>
    <w:rsid w:val="00434A95"/>
    <w:rsid w:val="00441B96"/>
    <w:rsid w:val="00442D3F"/>
    <w:rsid w:val="0049631F"/>
    <w:rsid w:val="004A404B"/>
    <w:rsid w:val="004B2B75"/>
    <w:rsid w:val="0051173E"/>
    <w:rsid w:val="005A5654"/>
    <w:rsid w:val="005A757D"/>
    <w:rsid w:val="005B6A01"/>
    <w:rsid w:val="005C3523"/>
    <w:rsid w:val="005E3E5A"/>
    <w:rsid w:val="005F1E3A"/>
    <w:rsid w:val="0061145C"/>
    <w:rsid w:val="006464CD"/>
    <w:rsid w:val="006C2B17"/>
    <w:rsid w:val="006D535F"/>
    <w:rsid w:val="006D6F34"/>
    <w:rsid w:val="006E2B94"/>
    <w:rsid w:val="006E4333"/>
    <w:rsid w:val="006F0AAE"/>
    <w:rsid w:val="006F50EE"/>
    <w:rsid w:val="006F5DA8"/>
    <w:rsid w:val="007151E5"/>
    <w:rsid w:val="0074341B"/>
    <w:rsid w:val="00746E0B"/>
    <w:rsid w:val="007B1AB8"/>
    <w:rsid w:val="007C1DDE"/>
    <w:rsid w:val="007C7535"/>
    <w:rsid w:val="007D68A8"/>
    <w:rsid w:val="007E7019"/>
    <w:rsid w:val="00831805"/>
    <w:rsid w:val="008339E0"/>
    <w:rsid w:val="00860F94"/>
    <w:rsid w:val="00881CC1"/>
    <w:rsid w:val="008A2873"/>
    <w:rsid w:val="008D0816"/>
    <w:rsid w:val="008E5528"/>
    <w:rsid w:val="00911E45"/>
    <w:rsid w:val="00917326"/>
    <w:rsid w:val="00921285"/>
    <w:rsid w:val="009816F2"/>
    <w:rsid w:val="00993036"/>
    <w:rsid w:val="00A05B46"/>
    <w:rsid w:val="00A17C37"/>
    <w:rsid w:val="00A44DF4"/>
    <w:rsid w:val="00A87449"/>
    <w:rsid w:val="00AF04DD"/>
    <w:rsid w:val="00B13307"/>
    <w:rsid w:val="00B37B50"/>
    <w:rsid w:val="00B418D7"/>
    <w:rsid w:val="00B84C04"/>
    <w:rsid w:val="00B93454"/>
    <w:rsid w:val="00B944D1"/>
    <w:rsid w:val="00BD6AC2"/>
    <w:rsid w:val="00BE150A"/>
    <w:rsid w:val="00C27ECA"/>
    <w:rsid w:val="00C35C22"/>
    <w:rsid w:val="00C52976"/>
    <w:rsid w:val="00C65BF0"/>
    <w:rsid w:val="00C86C6D"/>
    <w:rsid w:val="00CB19A2"/>
    <w:rsid w:val="00CE2D3D"/>
    <w:rsid w:val="00CE451C"/>
    <w:rsid w:val="00CF7C44"/>
    <w:rsid w:val="00D137DD"/>
    <w:rsid w:val="00D62666"/>
    <w:rsid w:val="00D71467"/>
    <w:rsid w:val="00D73798"/>
    <w:rsid w:val="00D94741"/>
    <w:rsid w:val="00D977FE"/>
    <w:rsid w:val="00DC2C93"/>
    <w:rsid w:val="00DC5762"/>
    <w:rsid w:val="00E01BF5"/>
    <w:rsid w:val="00E65004"/>
    <w:rsid w:val="00E96DE5"/>
    <w:rsid w:val="00EB4476"/>
    <w:rsid w:val="00ED76A1"/>
    <w:rsid w:val="00EF163A"/>
    <w:rsid w:val="00EF5A84"/>
    <w:rsid w:val="00F33733"/>
    <w:rsid w:val="00F82EFA"/>
    <w:rsid w:val="00FC0E0F"/>
    <w:rsid w:val="00FE7E41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BC2DEF-FA11-4C3E-9CCA-C621E07C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2D3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1BF5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rsid w:val="006D535F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rsid w:val="0037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74D22"/>
    <w:rPr>
      <w:b/>
      <w:bCs/>
    </w:rPr>
  </w:style>
  <w:style w:type="character" w:customStyle="1" w:styleId="apple-tab-span">
    <w:name w:val="apple-tab-span"/>
    <w:basedOn w:val="Carpredefinitoparagrafo"/>
    <w:rsid w:val="00441B96"/>
  </w:style>
  <w:style w:type="paragraph" w:customStyle="1" w:styleId="Default">
    <w:name w:val="Default"/>
    <w:rsid w:val="00D137D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highlight">
    <w:name w:val="highlight"/>
    <w:basedOn w:val="Carpredefinitoparagrafo"/>
    <w:rsid w:val="007151E5"/>
  </w:style>
  <w:style w:type="paragraph" w:styleId="Testonormale">
    <w:name w:val="Plain Text"/>
    <w:basedOn w:val="Normale"/>
    <w:link w:val="TestonormaleCarattere"/>
    <w:uiPriority w:val="99"/>
    <w:unhideWhenUsed/>
    <w:rsid w:val="00E6500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65004"/>
    <w:rPr>
      <w:rFonts w:ascii="Calibri" w:hAnsi="Calibri" w:cs="Consolas"/>
      <w:szCs w:val="2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3036"/>
    <w:rPr>
      <w:color w:val="954F72" w:themeColor="followedHyperlink"/>
      <w:u w:val="single"/>
    </w:rPr>
  </w:style>
  <w:style w:type="paragraph" w:styleId="Nessunaspaziatura">
    <w:name w:val="No Spacing"/>
    <w:uiPriority w:val="1"/>
    <w:qFormat/>
    <w:rsid w:val="005C3523"/>
    <w:pPr>
      <w:spacing w:after="0" w:line="240" w:lineRule="auto"/>
    </w:pPr>
  </w:style>
  <w:style w:type="paragraph" w:customStyle="1" w:styleId="paragraph">
    <w:name w:val="paragraph"/>
    <w:basedOn w:val="Normale"/>
    <w:uiPriority w:val="99"/>
    <w:semiHidden/>
    <w:rsid w:val="00D94741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D94741"/>
  </w:style>
  <w:style w:type="character" w:customStyle="1" w:styleId="eop">
    <w:name w:val="eop"/>
    <w:basedOn w:val="Carpredefinitoparagrafo"/>
    <w:rsid w:val="00D94741"/>
  </w:style>
  <w:style w:type="character" w:customStyle="1" w:styleId="spellingerror">
    <w:name w:val="spellingerror"/>
    <w:basedOn w:val="Carpredefinitoparagrafo"/>
    <w:rsid w:val="00D94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fficiostampa@diocesi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25397-8DCC-48F4-B75D-213F40B1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Piergiorgio Franceschini</dc:creator>
  <cp:lastModifiedBy>Piergiorgio Franceschini</cp:lastModifiedBy>
  <cp:revision>3</cp:revision>
  <cp:lastPrinted>2019-10-17T08:15:00Z</cp:lastPrinted>
  <dcterms:created xsi:type="dcterms:W3CDTF">2019-10-17T08:12:00Z</dcterms:created>
  <dcterms:modified xsi:type="dcterms:W3CDTF">2019-10-17T08:16:00Z</dcterms:modified>
</cp:coreProperties>
</file>