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12466" w14:textId="77777777" w:rsidR="00562601" w:rsidRDefault="00562601" w:rsidP="00562601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14:paraId="697E2A01" w14:textId="77777777" w:rsidR="00562601" w:rsidRDefault="00562601" w:rsidP="00562601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Piazza Fiera, 2 - 38122 Trento </w:t>
      </w:r>
      <w:r>
        <w:br/>
      </w:r>
      <w:proofErr w:type="spellStart"/>
      <w:r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 xml:space="preserve"> 0461/891.333 - 345/2670822</w:t>
      </w:r>
    </w:p>
    <w:p w14:paraId="281E571C" w14:textId="77777777" w:rsidR="00562601" w:rsidRDefault="00562601" w:rsidP="00562601">
      <w:pPr>
        <w:spacing w:after="40"/>
      </w:pPr>
      <w:r>
        <w:rPr>
          <w:rFonts w:ascii="Arial" w:eastAsia="Arial" w:hAnsi="Arial" w:cs="Arial"/>
        </w:rPr>
        <w:t xml:space="preserve">e-mail: </w:t>
      </w:r>
      <w:hyperlink r:id="rId5" w:history="1">
        <w:r>
          <w:rPr>
            <w:rStyle w:val="Collegamentoipertestuale"/>
            <w:rFonts w:ascii="Arial" w:eastAsia="Arial" w:hAnsi="Arial" w:cs="Arial"/>
          </w:rPr>
          <w:t>ufficiostampa@diocesitn.it</w:t>
        </w:r>
      </w:hyperlink>
      <w:r>
        <w:rPr>
          <w:rFonts w:ascii="Arial" w:eastAsia="Arial" w:hAnsi="Arial" w:cs="Arial"/>
        </w:rPr>
        <w:t xml:space="preserve"> </w:t>
      </w:r>
    </w:p>
    <w:p w14:paraId="2F00927B" w14:textId="16FC2A3A" w:rsidR="00562601" w:rsidRDefault="00562601" w:rsidP="00562601">
      <w:pPr>
        <w:spacing w:after="40"/>
        <w:jc w:val="both"/>
        <w:rPr>
          <w:rFonts w:eastAsia="Calibri" w:cs="Calibri"/>
          <w:color w:val="002060"/>
        </w:rPr>
      </w:pPr>
      <w:r>
        <w:br/>
      </w:r>
      <w:r>
        <w:rPr>
          <w:rFonts w:eastAsia="Calibri" w:cs="Calibri"/>
          <w:color w:val="002060"/>
        </w:rPr>
        <w:t>Comunicato stampa n°</w:t>
      </w:r>
      <w:r>
        <w:rPr>
          <w:rFonts w:eastAsia="Calibri" w:cs="Calibri"/>
          <w:color w:val="002060"/>
        </w:rPr>
        <w:t xml:space="preserve"> 24</w:t>
      </w:r>
      <w:r>
        <w:rPr>
          <w:rFonts w:eastAsia="Calibri" w:cs="Calibri"/>
          <w:color w:val="002060"/>
        </w:rPr>
        <w:t>/20</w:t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  <w:t xml:space="preserve">             </w:t>
      </w:r>
      <w:r>
        <w:rPr>
          <w:rFonts w:eastAsia="Calibri" w:cs="Calibri"/>
          <w:color w:val="002060"/>
        </w:rPr>
        <w:tab/>
        <w:t xml:space="preserve">                  </w:t>
      </w:r>
      <w:r>
        <w:rPr>
          <w:rFonts w:eastAsia="Calibri" w:cs="Calibri"/>
          <w:color w:val="002060"/>
        </w:rPr>
        <w:t xml:space="preserve">      </w:t>
      </w:r>
      <w:r>
        <w:rPr>
          <w:rFonts w:eastAsia="Calibri" w:cs="Calibri"/>
          <w:color w:val="002060"/>
        </w:rPr>
        <w:t xml:space="preserve"> Trento, 04 </w:t>
      </w:r>
      <w:r>
        <w:rPr>
          <w:rFonts w:eastAsia="Calibri" w:cs="Calibri"/>
          <w:color w:val="002060"/>
        </w:rPr>
        <w:t>aprile</w:t>
      </w:r>
      <w:r>
        <w:rPr>
          <w:rFonts w:eastAsia="Calibri" w:cs="Calibri"/>
          <w:color w:val="002060"/>
        </w:rPr>
        <w:t xml:space="preserve"> 2020</w:t>
      </w:r>
    </w:p>
    <w:p w14:paraId="094BF196" w14:textId="62ECB9A7" w:rsidR="001D3DB4" w:rsidRPr="001D3DB4" w:rsidRDefault="001D3DB4" w:rsidP="003E162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2060"/>
          <w:sz w:val="2"/>
          <w:szCs w:val="2"/>
          <w:lang w:eastAsia="it-IT"/>
        </w:rPr>
      </w:pPr>
      <w:bookmarkStart w:id="0" w:name="_GoBack"/>
      <w:bookmarkEnd w:id="0"/>
    </w:p>
    <w:p w14:paraId="417FC263" w14:textId="289D70EA" w:rsidR="003E162F" w:rsidRPr="00996193" w:rsidRDefault="00996193" w:rsidP="001D3DB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2060"/>
          <w:sz w:val="32"/>
          <w:szCs w:val="32"/>
          <w:lang w:eastAsia="it-IT"/>
        </w:rPr>
      </w:pPr>
      <w:r>
        <w:rPr>
          <w:rFonts w:eastAsia="Times New Roman" w:cstheme="minorHAnsi"/>
          <w:b/>
          <w:bCs/>
          <w:color w:val="002060"/>
          <w:sz w:val="32"/>
          <w:szCs w:val="32"/>
          <w:lang w:eastAsia="it-IT"/>
        </w:rPr>
        <w:t>Domenica delle Palme: i</w:t>
      </w:r>
      <w:r w:rsidR="003E162F" w:rsidRPr="00996193">
        <w:rPr>
          <w:rFonts w:eastAsia="Times New Roman" w:cstheme="minorHAnsi"/>
          <w:b/>
          <w:bCs/>
          <w:color w:val="002060"/>
          <w:sz w:val="32"/>
          <w:szCs w:val="32"/>
          <w:lang w:eastAsia="it-IT"/>
        </w:rPr>
        <w:t>nizia un</w:t>
      </w:r>
      <w:r>
        <w:rPr>
          <w:rFonts w:eastAsia="Times New Roman" w:cstheme="minorHAnsi"/>
          <w:b/>
          <w:bCs/>
          <w:color w:val="002060"/>
          <w:sz w:val="32"/>
          <w:szCs w:val="32"/>
          <w:lang w:eastAsia="it-IT"/>
        </w:rPr>
        <w:t>’</w:t>
      </w:r>
      <w:r w:rsidR="00DA47BC" w:rsidRPr="00996193">
        <w:rPr>
          <w:rFonts w:eastAsia="Times New Roman" w:cstheme="minorHAnsi"/>
          <w:b/>
          <w:bCs/>
          <w:color w:val="002060"/>
          <w:sz w:val="32"/>
          <w:szCs w:val="32"/>
          <w:lang w:eastAsia="it-IT"/>
        </w:rPr>
        <w:t xml:space="preserve">inedita </w:t>
      </w:r>
      <w:r w:rsidR="003E162F" w:rsidRPr="00996193">
        <w:rPr>
          <w:rFonts w:eastAsia="Times New Roman" w:cstheme="minorHAnsi"/>
          <w:b/>
          <w:bCs/>
          <w:color w:val="002060"/>
          <w:sz w:val="32"/>
          <w:szCs w:val="32"/>
          <w:lang w:eastAsia="it-IT"/>
        </w:rPr>
        <w:t xml:space="preserve">Settimana Santa a porte chiuse. </w:t>
      </w:r>
      <w:r w:rsidR="001D3DB4">
        <w:rPr>
          <w:rFonts w:eastAsia="Times New Roman" w:cstheme="minorHAnsi"/>
          <w:b/>
          <w:bCs/>
          <w:color w:val="002060"/>
          <w:sz w:val="32"/>
          <w:szCs w:val="32"/>
          <w:lang w:eastAsia="it-IT"/>
        </w:rPr>
        <w:t>La Diocesi invitata ad unirsi spiritualmente a</w:t>
      </w:r>
      <w:r w:rsidR="003E162F" w:rsidRPr="00996193">
        <w:rPr>
          <w:rFonts w:eastAsia="Times New Roman" w:cstheme="minorHAnsi"/>
          <w:b/>
          <w:bCs/>
          <w:color w:val="002060"/>
          <w:sz w:val="32"/>
          <w:szCs w:val="32"/>
          <w:lang w:eastAsia="it-IT"/>
        </w:rPr>
        <w:t xml:space="preserve">lle celebrazioni in </w:t>
      </w:r>
      <w:r w:rsidR="00F1183E">
        <w:rPr>
          <w:rFonts w:eastAsia="Times New Roman" w:cstheme="minorHAnsi"/>
          <w:b/>
          <w:bCs/>
          <w:color w:val="002060"/>
          <w:sz w:val="32"/>
          <w:szCs w:val="32"/>
          <w:lang w:eastAsia="it-IT"/>
        </w:rPr>
        <w:t>C</w:t>
      </w:r>
      <w:r w:rsidR="003E162F" w:rsidRPr="00996193">
        <w:rPr>
          <w:rFonts w:eastAsia="Times New Roman" w:cstheme="minorHAnsi"/>
          <w:b/>
          <w:bCs/>
          <w:color w:val="002060"/>
          <w:sz w:val="32"/>
          <w:szCs w:val="32"/>
          <w:lang w:eastAsia="it-IT"/>
        </w:rPr>
        <w:t xml:space="preserve">attedrale con l’arcivescovo Lauro. </w:t>
      </w:r>
    </w:p>
    <w:p w14:paraId="5D5120F6" w14:textId="77777777" w:rsidR="001D3DB4" w:rsidRPr="004D3091" w:rsidRDefault="001D3DB4" w:rsidP="0033308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"/>
          <w:szCs w:val="2"/>
          <w:lang w:eastAsia="it-IT"/>
        </w:rPr>
      </w:pPr>
    </w:p>
    <w:p w14:paraId="0C6A64C6" w14:textId="2D0A1A4E" w:rsidR="003E162F" w:rsidRPr="004D3091" w:rsidRDefault="00DA47BC" w:rsidP="001D3DB4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4D3091">
        <w:rPr>
          <w:rFonts w:eastAsia="Times New Roman" w:cstheme="minorHAnsi"/>
          <w:sz w:val="26"/>
          <w:szCs w:val="26"/>
          <w:lang w:eastAsia="it-IT"/>
        </w:rPr>
        <w:t>Inizia</w:t>
      </w:r>
      <w:r w:rsidR="004D3091" w:rsidRPr="004D3091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4D3091">
        <w:rPr>
          <w:rFonts w:eastAsia="Times New Roman" w:cstheme="minorHAnsi"/>
          <w:sz w:val="26"/>
          <w:szCs w:val="26"/>
          <w:lang w:eastAsia="it-IT"/>
        </w:rPr>
        <w:t xml:space="preserve">con la </w:t>
      </w:r>
      <w:r w:rsidRPr="004D3091">
        <w:rPr>
          <w:rFonts w:eastAsia="Times New Roman" w:cstheme="minorHAnsi"/>
          <w:b/>
          <w:bCs/>
          <w:sz w:val="26"/>
          <w:szCs w:val="26"/>
          <w:lang w:eastAsia="it-IT"/>
        </w:rPr>
        <w:t>Domenica delle Palme e della Passione del Signore</w:t>
      </w:r>
      <w:r w:rsidRPr="004D3091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4D3091" w:rsidRPr="004D3091">
        <w:rPr>
          <w:rFonts w:eastAsia="Times New Roman" w:cstheme="minorHAnsi"/>
          <w:sz w:val="26"/>
          <w:szCs w:val="26"/>
          <w:lang w:eastAsia="it-IT"/>
        </w:rPr>
        <w:t xml:space="preserve">(5 aprile) </w:t>
      </w:r>
      <w:r w:rsidRPr="004D3091">
        <w:rPr>
          <w:rFonts w:eastAsia="Times New Roman" w:cstheme="minorHAnsi"/>
          <w:sz w:val="26"/>
          <w:szCs w:val="26"/>
          <w:lang w:eastAsia="it-IT"/>
        </w:rPr>
        <w:t>u</w:t>
      </w:r>
      <w:r w:rsidR="003E162F" w:rsidRPr="004D3091">
        <w:rPr>
          <w:rFonts w:eastAsia="Times New Roman" w:cstheme="minorHAnsi"/>
          <w:sz w:val="26"/>
          <w:szCs w:val="26"/>
          <w:lang w:eastAsia="it-IT"/>
        </w:rPr>
        <w:t>n</w:t>
      </w:r>
      <w:r w:rsidR="002E161C" w:rsidRPr="004D3091">
        <w:rPr>
          <w:rFonts w:eastAsia="Times New Roman" w:cstheme="minorHAnsi"/>
          <w:sz w:val="26"/>
          <w:szCs w:val="26"/>
          <w:lang w:eastAsia="it-IT"/>
        </w:rPr>
        <w:t xml:space="preserve">’imprevista </w:t>
      </w:r>
      <w:r w:rsidR="003E162F" w:rsidRPr="004D3091">
        <w:rPr>
          <w:rFonts w:eastAsia="Times New Roman" w:cstheme="minorHAnsi"/>
          <w:sz w:val="26"/>
          <w:szCs w:val="26"/>
          <w:lang w:eastAsia="it-IT"/>
        </w:rPr>
        <w:t xml:space="preserve">Settimana Santa </w:t>
      </w:r>
      <w:r w:rsidR="002E161C" w:rsidRPr="004D3091">
        <w:rPr>
          <w:rFonts w:eastAsia="Times New Roman" w:cstheme="minorHAnsi"/>
          <w:sz w:val="26"/>
          <w:szCs w:val="26"/>
          <w:lang w:eastAsia="it-IT"/>
        </w:rPr>
        <w:t xml:space="preserve">segnata </w:t>
      </w:r>
      <w:r w:rsidR="003E162F" w:rsidRPr="004D3091">
        <w:rPr>
          <w:rFonts w:eastAsia="Times New Roman" w:cstheme="minorHAnsi"/>
          <w:sz w:val="26"/>
          <w:szCs w:val="26"/>
          <w:lang w:eastAsia="it-IT"/>
        </w:rPr>
        <w:t>d</w:t>
      </w:r>
      <w:r w:rsidR="002E161C" w:rsidRPr="004D3091">
        <w:rPr>
          <w:rFonts w:eastAsia="Times New Roman" w:cstheme="minorHAnsi"/>
          <w:sz w:val="26"/>
          <w:szCs w:val="26"/>
          <w:lang w:eastAsia="it-IT"/>
        </w:rPr>
        <w:t>a</w:t>
      </w:r>
      <w:r w:rsidR="003E162F" w:rsidRPr="004D3091">
        <w:rPr>
          <w:rFonts w:eastAsia="Times New Roman" w:cstheme="minorHAnsi"/>
          <w:sz w:val="26"/>
          <w:szCs w:val="26"/>
          <w:lang w:eastAsia="it-IT"/>
        </w:rPr>
        <w:t>ll’emergenza</w:t>
      </w:r>
      <w:r w:rsidR="002E161C" w:rsidRPr="004D3091">
        <w:rPr>
          <w:rFonts w:eastAsia="Times New Roman" w:cstheme="minorHAnsi"/>
          <w:sz w:val="26"/>
          <w:szCs w:val="26"/>
          <w:lang w:eastAsia="it-IT"/>
        </w:rPr>
        <w:t xml:space="preserve"> Coronavirus</w:t>
      </w:r>
      <w:r w:rsidR="000463B3" w:rsidRPr="004D3091">
        <w:rPr>
          <w:rFonts w:eastAsia="Times New Roman" w:cstheme="minorHAnsi"/>
          <w:sz w:val="26"/>
          <w:szCs w:val="26"/>
          <w:lang w:eastAsia="it-IT"/>
        </w:rPr>
        <w:t xml:space="preserve">, </w:t>
      </w:r>
      <w:r w:rsidRPr="004D3091">
        <w:rPr>
          <w:rFonts w:eastAsia="Times New Roman" w:cstheme="minorHAnsi"/>
          <w:sz w:val="26"/>
          <w:szCs w:val="26"/>
          <w:lang w:eastAsia="it-IT"/>
        </w:rPr>
        <w:t>nell’isolamento d</w:t>
      </w:r>
      <w:r w:rsidR="003E162F" w:rsidRPr="004D3091">
        <w:rPr>
          <w:rFonts w:eastAsia="Times New Roman" w:cstheme="minorHAnsi"/>
          <w:sz w:val="26"/>
          <w:szCs w:val="26"/>
          <w:lang w:eastAsia="it-IT"/>
        </w:rPr>
        <w:t xml:space="preserve">elle </w:t>
      </w:r>
      <w:r w:rsidRPr="004D3091">
        <w:rPr>
          <w:rFonts w:eastAsia="Times New Roman" w:cstheme="minorHAnsi"/>
          <w:sz w:val="26"/>
          <w:szCs w:val="26"/>
          <w:lang w:eastAsia="it-IT"/>
        </w:rPr>
        <w:t xml:space="preserve">proprie </w:t>
      </w:r>
      <w:r w:rsidR="003E162F" w:rsidRPr="004D3091">
        <w:rPr>
          <w:rFonts w:eastAsia="Times New Roman" w:cstheme="minorHAnsi"/>
          <w:sz w:val="26"/>
          <w:szCs w:val="26"/>
          <w:lang w:eastAsia="it-IT"/>
        </w:rPr>
        <w:t xml:space="preserve">case, </w:t>
      </w:r>
      <w:r w:rsidR="00121F89" w:rsidRPr="004D3091">
        <w:rPr>
          <w:rFonts w:eastAsia="Times New Roman" w:cstheme="minorHAnsi"/>
          <w:sz w:val="26"/>
          <w:szCs w:val="26"/>
          <w:lang w:eastAsia="it-IT"/>
        </w:rPr>
        <w:t xml:space="preserve">senza poter </w:t>
      </w:r>
      <w:r w:rsidR="003E162F" w:rsidRPr="004D3091">
        <w:rPr>
          <w:rFonts w:eastAsia="Times New Roman" w:cstheme="minorHAnsi"/>
          <w:sz w:val="26"/>
          <w:szCs w:val="26"/>
          <w:lang w:eastAsia="it-IT"/>
        </w:rPr>
        <w:t>partecipare alle celebrazioni comunitarie</w:t>
      </w:r>
      <w:r w:rsidR="00121F89" w:rsidRPr="004D3091">
        <w:rPr>
          <w:rFonts w:eastAsia="Times New Roman" w:cstheme="minorHAnsi"/>
          <w:sz w:val="26"/>
          <w:szCs w:val="26"/>
          <w:lang w:eastAsia="it-IT"/>
        </w:rPr>
        <w:t xml:space="preserve"> del periodo</w:t>
      </w:r>
      <w:r w:rsidR="00996193" w:rsidRPr="004D3091">
        <w:rPr>
          <w:rFonts w:eastAsia="Times New Roman" w:cstheme="minorHAnsi"/>
          <w:sz w:val="26"/>
          <w:szCs w:val="26"/>
          <w:lang w:eastAsia="it-IT"/>
        </w:rPr>
        <w:t xml:space="preserve"> più importante dell’anno liturgico</w:t>
      </w:r>
      <w:r w:rsidR="003E162F" w:rsidRPr="004D3091">
        <w:rPr>
          <w:rFonts w:eastAsia="Times New Roman" w:cstheme="minorHAnsi"/>
          <w:sz w:val="26"/>
          <w:szCs w:val="26"/>
          <w:lang w:eastAsia="it-IT"/>
        </w:rPr>
        <w:t>.</w:t>
      </w:r>
      <w:r w:rsidRPr="004D3091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E161C" w:rsidRPr="004D3091">
        <w:rPr>
          <w:rFonts w:eastAsia="Times New Roman" w:cstheme="minorHAnsi"/>
          <w:sz w:val="26"/>
          <w:szCs w:val="26"/>
          <w:lang w:eastAsia="it-IT"/>
        </w:rPr>
        <w:t>I riti</w:t>
      </w:r>
      <w:r w:rsidR="00996193" w:rsidRPr="004D3091">
        <w:rPr>
          <w:rFonts w:eastAsia="Times New Roman" w:cstheme="minorHAnsi"/>
          <w:sz w:val="26"/>
          <w:szCs w:val="26"/>
          <w:lang w:eastAsia="it-IT"/>
        </w:rPr>
        <w:t>,</w:t>
      </w:r>
      <w:r w:rsidR="00121F89" w:rsidRPr="004D3091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996193" w:rsidRPr="004D3091">
        <w:rPr>
          <w:rFonts w:eastAsia="Times New Roman" w:cstheme="minorHAnsi"/>
          <w:sz w:val="26"/>
          <w:szCs w:val="26"/>
          <w:lang w:eastAsia="it-IT"/>
        </w:rPr>
        <w:t xml:space="preserve">seppur </w:t>
      </w:r>
      <w:r w:rsidR="00121F89" w:rsidRPr="004D3091">
        <w:rPr>
          <w:rFonts w:eastAsia="Times New Roman" w:cstheme="minorHAnsi"/>
          <w:sz w:val="26"/>
          <w:szCs w:val="26"/>
          <w:lang w:eastAsia="it-IT"/>
        </w:rPr>
        <w:t>a porte chiuse</w:t>
      </w:r>
      <w:r w:rsidR="00996193" w:rsidRPr="004D3091">
        <w:rPr>
          <w:rFonts w:eastAsia="Times New Roman" w:cstheme="minorHAnsi"/>
          <w:sz w:val="26"/>
          <w:szCs w:val="26"/>
          <w:lang w:eastAsia="it-IT"/>
        </w:rPr>
        <w:t>,</w:t>
      </w:r>
      <w:r w:rsidR="00121F89" w:rsidRPr="004D3091">
        <w:rPr>
          <w:rFonts w:eastAsia="Times New Roman" w:cstheme="minorHAnsi"/>
          <w:sz w:val="26"/>
          <w:szCs w:val="26"/>
          <w:lang w:eastAsia="it-IT"/>
        </w:rPr>
        <w:t xml:space="preserve"> rispetteranno </w:t>
      </w:r>
      <w:r w:rsidR="002E161C" w:rsidRPr="004D3091">
        <w:rPr>
          <w:rFonts w:eastAsia="Times New Roman" w:cstheme="minorHAnsi"/>
          <w:sz w:val="26"/>
          <w:szCs w:val="26"/>
          <w:lang w:eastAsia="it-IT"/>
        </w:rPr>
        <w:t xml:space="preserve">per lo più </w:t>
      </w:r>
      <w:r w:rsidR="00333082" w:rsidRPr="004D3091">
        <w:rPr>
          <w:rFonts w:eastAsia="Times New Roman" w:cstheme="minorHAnsi"/>
          <w:sz w:val="26"/>
          <w:szCs w:val="26"/>
          <w:lang w:eastAsia="it-IT"/>
        </w:rPr>
        <w:t xml:space="preserve">il tradizionale programma </w:t>
      </w:r>
      <w:r w:rsidR="00121F89" w:rsidRPr="004D3091">
        <w:rPr>
          <w:rFonts w:eastAsia="Times New Roman" w:cstheme="minorHAnsi"/>
          <w:sz w:val="26"/>
          <w:szCs w:val="26"/>
          <w:lang w:eastAsia="it-IT"/>
        </w:rPr>
        <w:t>della Settimana</w:t>
      </w:r>
      <w:r w:rsidR="00333082" w:rsidRPr="004D3091">
        <w:rPr>
          <w:rFonts w:eastAsia="Times New Roman" w:cstheme="minorHAnsi"/>
          <w:sz w:val="26"/>
          <w:szCs w:val="26"/>
          <w:lang w:eastAsia="it-IT"/>
        </w:rPr>
        <w:t xml:space="preserve">, anche se </w:t>
      </w:r>
      <w:r w:rsidR="002E161C" w:rsidRPr="004D3091">
        <w:rPr>
          <w:rFonts w:eastAsia="Times New Roman" w:cstheme="minorHAnsi"/>
          <w:sz w:val="26"/>
          <w:szCs w:val="26"/>
          <w:lang w:eastAsia="it-IT"/>
        </w:rPr>
        <w:t xml:space="preserve">si avrà </w:t>
      </w:r>
      <w:r w:rsidR="00333082" w:rsidRPr="004D3091">
        <w:rPr>
          <w:rFonts w:eastAsia="Times New Roman" w:cstheme="minorHAnsi"/>
          <w:sz w:val="26"/>
          <w:szCs w:val="26"/>
          <w:lang w:eastAsia="it-IT"/>
        </w:rPr>
        <w:t>q</w:t>
      </w:r>
      <w:r w:rsidR="00996193" w:rsidRPr="004D3091">
        <w:rPr>
          <w:rFonts w:eastAsia="Times New Roman" w:cstheme="minorHAnsi"/>
          <w:sz w:val="26"/>
          <w:szCs w:val="26"/>
          <w:lang w:eastAsia="it-IT"/>
        </w:rPr>
        <w:t xml:space="preserve">ualche </w:t>
      </w:r>
      <w:r w:rsidRPr="004D3091">
        <w:rPr>
          <w:rFonts w:eastAsia="Times New Roman" w:cstheme="minorHAnsi"/>
          <w:sz w:val="26"/>
          <w:szCs w:val="26"/>
          <w:lang w:eastAsia="it-IT"/>
        </w:rPr>
        <w:t xml:space="preserve">segno tangibile di questa </w:t>
      </w:r>
      <w:r w:rsidR="001D3DB4" w:rsidRPr="004D3091">
        <w:rPr>
          <w:rFonts w:eastAsia="Times New Roman" w:cstheme="minorHAnsi"/>
          <w:sz w:val="26"/>
          <w:szCs w:val="26"/>
          <w:lang w:eastAsia="it-IT"/>
        </w:rPr>
        <w:t>condizione f</w:t>
      </w:r>
      <w:r w:rsidRPr="004D3091">
        <w:rPr>
          <w:rFonts w:eastAsia="Times New Roman" w:cstheme="minorHAnsi"/>
          <w:sz w:val="26"/>
          <w:szCs w:val="26"/>
          <w:lang w:eastAsia="it-IT"/>
        </w:rPr>
        <w:t>orzata</w:t>
      </w:r>
      <w:r w:rsidR="002E161C" w:rsidRPr="004D3091">
        <w:rPr>
          <w:rFonts w:eastAsia="Times New Roman" w:cstheme="minorHAnsi"/>
          <w:sz w:val="26"/>
          <w:szCs w:val="26"/>
          <w:lang w:eastAsia="it-IT"/>
        </w:rPr>
        <w:t xml:space="preserve">, </w:t>
      </w:r>
      <w:r w:rsidR="00996193" w:rsidRPr="004D3091">
        <w:rPr>
          <w:rFonts w:eastAsia="Times New Roman" w:cstheme="minorHAnsi"/>
          <w:sz w:val="26"/>
          <w:szCs w:val="26"/>
          <w:lang w:eastAsia="it-IT"/>
        </w:rPr>
        <w:t>oltre ovviamente all’assenza fisica dei fedeli</w:t>
      </w:r>
      <w:r w:rsidR="002E161C" w:rsidRPr="004D3091">
        <w:rPr>
          <w:rFonts w:eastAsia="Times New Roman" w:cstheme="minorHAnsi"/>
          <w:sz w:val="26"/>
          <w:szCs w:val="26"/>
          <w:lang w:eastAsia="it-IT"/>
        </w:rPr>
        <w:t>. G</w:t>
      </w:r>
      <w:r w:rsidRPr="004D3091">
        <w:rPr>
          <w:rFonts w:eastAsia="Times New Roman" w:cstheme="minorHAnsi"/>
          <w:sz w:val="26"/>
          <w:szCs w:val="26"/>
          <w:lang w:eastAsia="it-IT"/>
        </w:rPr>
        <w:t>ià domani</w:t>
      </w:r>
      <w:r w:rsidR="002E161C" w:rsidRPr="004D3091">
        <w:rPr>
          <w:rFonts w:eastAsia="Times New Roman" w:cstheme="minorHAnsi"/>
          <w:sz w:val="26"/>
          <w:szCs w:val="26"/>
          <w:lang w:eastAsia="it-IT"/>
        </w:rPr>
        <w:t xml:space="preserve">, ad esempio, </w:t>
      </w:r>
      <w:r w:rsidRPr="004D3091">
        <w:rPr>
          <w:rFonts w:eastAsia="Times New Roman" w:cstheme="minorHAnsi"/>
          <w:sz w:val="26"/>
          <w:szCs w:val="26"/>
          <w:lang w:eastAsia="it-IT"/>
        </w:rPr>
        <w:t>l</w:t>
      </w:r>
      <w:r w:rsidR="00996193" w:rsidRPr="004D3091">
        <w:rPr>
          <w:rFonts w:eastAsia="Times New Roman" w:cstheme="minorHAnsi"/>
          <w:sz w:val="26"/>
          <w:szCs w:val="26"/>
          <w:lang w:eastAsia="it-IT"/>
        </w:rPr>
        <w:t xml:space="preserve">a mancata </w:t>
      </w:r>
      <w:r w:rsidRPr="004D3091">
        <w:rPr>
          <w:rFonts w:eastAsia="Times New Roman" w:cstheme="minorHAnsi"/>
          <w:sz w:val="26"/>
          <w:szCs w:val="26"/>
          <w:lang w:eastAsia="it-IT"/>
        </w:rPr>
        <w:t>benedizione e distribuzione dei ramoscelli d’ulivo</w:t>
      </w:r>
      <w:r w:rsidR="002E161C" w:rsidRPr="004D3091">
        <w:rPr>
          <w:rFonts w:eastAsia="Times New Roman" w:cstheme="minorHAnsi"/>
          <w:sz w:val="26"/>
          <w:szCs w:val="26"/>
          <w:lang w:eastAsia="it-IT"/>
        </w:rPr>
        <w:t xml:space="preserve"> e l’assenza di processioni; viene r</w:t>
      </w:r>
      <w:r w:rsidR="00121F89" w:rsidRPr="004D3091">
        <w:rPr>
          <w:rFonts w:eastAsia="Times New Roman" w:cstheme="minorHAnsi"/>
          <w:sz w:val="26"/>
          <w:szCs w:val="26"/>
          <w:lang w:eastAsia="it-IT"/>
        </w:rPr>
        <w:t xml:space="preserve">inviata a data da destinarsi la Messa del Crisma al mattino del </w:t>
      </w:r>
      <w:r w:rsidR="00F1183E" w:rsidRPr="004D3091">
        <w:rPr>
          <w:rFonts w:eastAsia="Times New Roman" w:cstheme="minorHAnsi"/>
          <w:sz w:val="26"/>
          <w:szCs w:val="26"/>
          <w:lang w:eastAsia="it-IT"/>
        </w:rPr>
        <w:t>G</w:t>
      </w:r>
      <w:r w:rsidR="00121F89" w:rsidRPr="004D3091">
        <w:rPr>
          <w:rFonts w:eastAsia="Times New Roman" w:cstheme="minorHAnsi"/>
          <w:sz w:val="26"/>
          <w:szCs w:val="26"/>
          <w:lang w:eastAsia="it-IT"/>
        </w:rPr>
        <w:t xml:space="preserve">iovedì </w:t>
      </w:r>
      <w:r w:rsidR="00F1183E" w:rsidRPr="004D3091">
        <w:rPr>
          <w:rFonts w:eastAsia="Times New Roman" w:cstheme="minorHAnsi"/>
          <w:sz w:val="26"/>
          <w:szCs w:val="26"/>
          <w:lang w:eastAsia="it-IT"/>
        </w:rPr>
        <w:t>S</w:t>
      </w:r>
      <w:r w:rsidR="00121F89" w:rsidRPr="004D3091">
        <w:rPr>
          <w:rFonts w:eastAsia="Times New Roman" w:cstheme="minorHAnsi"/>
          <w:sz w:val="26"/>
          <w:szCs w:val="26"/>
          <w:lang w:eastAsia="it-IT"/>
        </w:rPr>
        <w:t>anto, concelebrata dall’</w:t>
      </w:r>
      <w:r w:rsidR="002E161C" w:rsidRPr="004D3091">
        <w:rPr>
          <w:rFonts w:eastAsia="Times New Roman" w:cstheme="minorHAnsi"/>
          <w:sz w:val="26"/>
          <w:szCs w:val="26"/>
          <w:lang w:eastAsia="it-IT"/>
        </w:rPr>
        <w:t>A</w:t>
      </w:r>
      <w:r w:rsidR="00121F89" w:rsidRPr="004D3091">
        <w:rPr>
          <w:rFonts w:eastAsia="Times New Roman" w:cstheme="minorHAnsi"/>
          <w:sz w:val="26"/>
          <w:szCs w:val="26"/>
          <w:lang w:eastAsia="it-IT"/>
        </w:rPr>
        <w:t xml:space="preserve">rcivescovo con tutti i preti della </w:t>
      </w:r>
      <w:r w:rsidR="002E161C" w:rsidRPr="004D3091">
        <w:rPr>
          <w:rFonts w:eastAsia="Times New Roman" w:cstheme="minorHAnsi"/>
          <w:sz w:val="26"/>
          <w:szCs w:val="26"/>
          <w:lang w:eastAsia="it-IT"/>
        </w:rPr>
        <w:t>D</w:t>
      </w:r>
      <w:r w:rsidR="00121F89" w:rsidRPr="004D3091">
        <w:rPr>
          <w:rFonts w:eastAsia="Times New Roman" w:cstheme="minorHAnsi"/>
          <w:sz w:val="26"/>
          <w:szCs w:val="26"/>
          <w:lang w:eastAsia="it-IT"/>
        </w:rPr>
        <w:t>iocesi</w:t>
      </w:r>
      <w:r w:rsidR="001D3DB4" w:rsidRPr="004D3091">
        <w:rPr>
          <w:rFonts w:eastAsia="Times New Roman" w:cstheme="minorHAnsi"/>
          <w:sz w:val="26"/>
          <w:szCs w:val="26"/>
          <w:lang w:eastAsia="it-IT"/>
        </w:rPr>
        <w:t>; s</w:t>
      </w:r>
      <w:r w:rsidR="00121F89" w:rsidRPr="004D3091">
        <w:rPr>
          <w:rFonts w:eastAsia="Times New Roman" w:cstheme="minorHAnsi"/>
          <w:sz w:val="26"/>
          <w:szCs w:val="26"/>
          <w:lang w:eastAsia="it-IT"/>
        </w:rPr>
        <w:t xml:space="preserve">empre giovedì non sarà possibile il rito della lavanda dei piedi nella Messa in cui </w:t>
      </w:r>
      <w:r w:rsidR="00996193" w:rsidRPr="004D3091">
        <w:rPr>
          <w:rFonts w:eastAsia="Times New Roman" w:cstheme="minorHAnsi"/>
          <w:sz w:val="26"/>
          <w:szCs w:val="26"/>
          <w:lang w:eastAsia="it-IT"/>
        </w:rPr>
        <w:t xml:space="preserve">si fa </w:t>
      </w:r>
      <w:r w:rsidR="00121F89" w:rsidRPr="004D3091">
        <w:rPr>
          <w:rFonts w:eastAsia="Times New Roman" w:cstheme="minorHAnsi"/>
          <w:sz w:val="26"/>
          <w:szCs w:val="26"/>
          <w:lang w:eastAsia="it-IT"/>
        </w:rPr>
        <w:t>memoria dell’</w:t>
      </w:r>
      <w:r w:rsidR="00996193" w:rsidRPr="004D3091">
        <w:rPr>
          <w:rFonts w:eastAsia="Times New Roman" w:cstheme="minorHAnsi"/>
          <w:sz w:val="26"/>
          <w:szCs w:val="26"/>
          <w:lang w:eastAsia="it-IT"/>
        </w:rPr>
        <w:t>U</w:t>
      </w:r>
      <w:r w:rsidR="00121F89" w:rsidRPr="004D3091">
        <w:rPr>
          <w:rFonts w:eastAsia="Times New Roman" w:cstheme="minorHAnsi"/>
          <w:sz w:val="26"/>
          <w:szCs w:val="26"/>
          <w:lang w:eastAsia="it-IT"/>
        </w:rPr>
        <w:t xml:space="preserve">ltima </w:t>
      </w:r>
      <w:r w:rsidR="00996193" w:rsidRPr="004D3091">
        <w:rPr>
          <w:rFonts w:eastAsia="Times New Roman" w:cstheme="minorHAnsi"/>
          <w:sz w:val="26"/>
          <w:szCs w:val="26"/>
          <w:lang w:eastAsia="it-IT"/>
        </w:rPr>
        <w:t>C</w:t>
      </w:r>
      <w:r w:rsidR="00121F89" w:rsidRPr="004D3091">
        <w:rPr>
          <w:rFonts w:eastAsia="Times New Roman" w:cstheme="minorHAnsi"/>
          <w:sz w:val="26"/>
          <w:szCs w:val="26"/>
          <w:lang w:eastAsia="it-IT"/>
        </w:rPr>
        <w:t>ena</w:t>
      </w:r>
      <w:r w:rsidR="00996193" w:rsidRPr="004D3091">
        <w:rPr>
          <w:rFonts w:eastAsia="Times New Roman" w:cstheme="minorHAnsi"/>
          <w:sz w:val="26"/>
          <w:szCs w:val="26"/>
          <w:lang w:eastAsia="it-IT"/>
        </w:rPr>
        <w:t xml:space="preserve"> di Gesù</w:t>
      </w:r>
      <w:r w:rsidR="007D566C" w:rsidRPr="004D3091">
        <w:rPr>
          <w:rFonts w:eastAsia="Times New Roman" w:cstheme="minorHAnsi"/>
          <w:sz w:val="26"/>
          <w:szCs w:val="26"/>
          <w:lang w:eastAsia="it-IT"/>
        </w:rPr>
        <w:t xml:space="preserve">; non si potranno celebrare battesimi o cresime nella Veglia Pasquale. </w:t>
      </w:r>
      <w:r w:rsidR="00121F89" w:rsidRPr="004D3091">
        <w:rPr>
          <w:rFonts w:eastAsia="Times New Roman" w:cstheme="minorHAnsi"/>
          <w:sz w:val="26"/>
          <w:szCs w:val="26"/>
          <w:lang w:eastAsia="it-IT"/>
        </w:rPr>
        <w:t xml:space="preserve">   </w:t>
      </w:r>
      <w:r w:rsidRPr="004D3091">
        <w:rPr>
          <w:rFonts w:eastAsia="Times New Roman" w:cstheme="minorHAnsi"/>
          <w:sz w:val="26"/>
          <w:szCs w:val="26"/>
          <w:lang w:eastAsia="it-IT"/>
        </w:rPr>
        <w:t xml:space="preserve">  </w:t>
      </w:r>
      <w:r w:rsidR="003E162F" w:rsidRPr="004D3091">
        <w:rPr>
          <w:rFonts w:eastAsia="Times New Roman" w:cstheme="minorHAnsi"/>
          <w:sz w:val="26"/>
          <w:szCs w:val="26"/>
          <w:lang w:eastAsia="it-IT"/>
        </w:rPr>
        <w:t xml:space="preserve"> </w:t>
      </w:r>
    </w:p>
    <w:p w14:paraId="68A8A684" w14:textId="6B107B2E" w:rsidR="002F176E" w:rsidRPr="004D3091" w:rsidRDefault="00E70B8A" w:rsidP="001D3DB4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4D3091">
        <w:rPr>
          <w:rFonts w:eastAsia="Times New Roman" w:cstheme="minorHAnsi"/>
          <w:sz w:val="26"/>
          <w:szCs w:val="26"/>
          <w:lang w:eastAsia="it-IT"/>
        </w:rPr>
        <w:t xml:space="preserve">Nelle </w:t>
      </w:r>
      <w:r w:rsidR="00AC5AFA" w:rsidRPr="004D3091">
        <w:rPr>
          <w:rFonts w:eastAsia="Times New Roman" w:cstheme="minorHAnsi"/>
          <w:sz w:val="26"/>
          <w:szCs w:val="26"/>
          <w:lang w:eastAsia="it-IT"/>
        </w:rPr>
        <w:t xml:space="preserve">comunità </w:t>
      </w:r>
      <w:r w:rsidRPr="004D3091">
        <w:rPr>
          <w:rFonts w:eastAsia="Times New Roman" w:cstheme="minorHAnsi"/>
          <w:sz w:val="26"/>
          <w:szCs w:val="26"/>
          <w:lang w:eastAsia="it-IT"/>
        </w:rPr>
        <w:t xml:space="preserve">dove sarà possibile, si proseguirà anche nella Settimana Santa </w:t>
      </w:r>
      <w:r w:rsidR="00A74E1F" w:rsidRPr="004D3091">
        <w:rPr>
          <w:rFonts w:eastAsia="Times New Roman" w:cstheme="minorHAnsi"/>
          <w:sz w:val="26"/>
          <w:szCs w:val="26"/>
          <w:lang w:eastAsia="it-IT"/>
        </w:rPr>
        <w:t>(</w:t>
      </w:r>
      <w:r w:rsidRPr="004D3091">
        <w:rPr>
          <w:rFonts w:eastAsia="Times New Roman" w:cstheme="minorHAnsi"/>
          <w:sz w:val="26"/>
          <w:szCs w:val="26"/>
          <w:lang w:eastAsia="it-IT"/>
        </w:rPr>
        <w:t xml:space="preserve">come accade </w:t>
      </w:r>
      <w:r w:rsidR="002E161C" w:rsidRPr="004D3091">
        <w:rPr>
          <w:rFonts w:eastAsia="Times New Roman" w:cstheme="minorHAnsi"/>
          <w:sz w:val="26"/>
          <w:szCs w:val="26"/>
          <w:lang w:eastAsia="it-IT"/>
        </w:rPr>
        <w:t>dall’inizio dell’emergenza</w:t>
      </w:r>
      <w:r w:rsidR="00A74E1F" w:rsidRPr="004D3091">
        <w:rPr>
          <w:rFonts w:eastAsia="Times New Roman" w:cstheme="minorHAnsi"/>
          <w:sz w:val="26"/>
          <w:szCs w:val="26"/>
          <w:lang w:eastAsia="it-IT"/>
        </w:rPr>
        <w:t>)</w:t>
      </w:r>
      <w:r w:rsidR="002E161C" w:rsidRPr="004D3091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4D3091">
        <w:rPr>
          <w:rFonts w:eastAsia="Times New Roman" w:cstheme="minorHAnsi"/>
          <w:sz w:val="26"/>
          <w:szCs w:val="26"/>
          <w:lang w:eastAsia="it-IT"/>
        </w:rPr>
        <w:t xml:space="preserve">con le </w:t>
      </w:r>
      <w:r w:rsidR="00AC5AFA" w:rsidRPr="004D3091">
        <w:rPr>
          <w:rFonts w:eastAsia="Times New Roman" w:cstheme="minorHAnsi"/>
          <w:sz w:val="26"/>
          <w:szCs w:val="26"/>
          <w:lang w:eastAsia="it-IT"/>
        </w:rPr>
        <w:t>celebrazioni tramesse in diretta social</w:t>
      </w:r>
      <w:r w:rsidRPr="004D3091">
        <w:rPr>
          <w:rFonts w:eastAsia="Times New Roman" w:cstheme="minorHAnsi"/>
          <w:sz w:val="26"/>
          <w:szCs w:val="26"/>
          <w:lang w:eastAsia="it-IT"/>
        </w:rPr>
        <w:t>. In molte realtà</w:t>
      </w:r>
      <w:r w:rsidR="001D3DB4" w:rsidRPr="004D3091">
        <w:rPr>
          <w:rFonts w:eastAsia="Times New Roman" w:cstheme="minorHAnsi"/>
          <w:sz w:val="26"/>
          <w:szCs w:val="26"/>
          <w:lang w:eastAsia="it-IT"/>
        </w:rPr>
        <w:t xml:space="preserve"> tuttavia</w:t>
      </w:r>
      <w:r w:rsidRPr="004D3091">
        <w:rPr>
          <w:rFonts w:eastAsia="Times New Roman" w:cstheme="minorHAnsi"/>
          <w:sz w:val="26"/>
          <w:szCs w:val="26"/>
          <w:lang w:eastAsia="it-IT"/>
        </w:rPr>
        <w:t xml:space="preserve">, </w:t>
      </w:r>
      <w:r w:rsidR="00AC5AFA" w:rsidRPr="004D3091">
        <w:rPr>
          <w:rFonts w:eastAsia="Times New Roman" w:cstheme="minorHAnsi"/>
          <w:sz w:val="26"/>
          <w:szCs w:val="26"/>
          <w:lang w:eastAsia="it-IT"/>
        </w:rPr>
        <w:t>in particolare per il Triduo pasquale (</w:t>
      </w:r>
      <w:r w:rsidR="00F1183E" w:rsidRPr="004D3091">
        <w:rPr>
          <w:rFonts w:eastAsia="Times New Roman" w:cstheme="minorHAnsi"/>
          <w:sz w:val="26"/>
          <w:szCs w:val="26"/>
          <w:lang w:eastAsia="it-IT"/>
        </w:rPr>
        <w:t>G</w:t>
      </w:r>
      <w:r w:rsidR="00AC5AFA" w:rsidRPr="004D3091">
        <w:rPr>
          <w:rFonts w:eastAsia="Times New Roman" w:cstheme="minorHAnsi"/>
          <w:sz w:val="26"/>
          <w:szCs w:val="26"/>
          <w:lang w:eastAsia="it-IT"/>
        </w:rPr>
        <w:t xml:space="preserve">iovedì, </w:t>
      </w:r>
      <w:r w:rsidR="00F1183E" w:rsidRPr="004D3091">
        <w:rPr>
          <w:rFonts w:eastAsia="Times New Roman" w:cstheme="minorHAnsi"/>
          <w:sz w:val="26"/>
          <w:szCs w:val="26"/>
          <w:lang w:eastAsia="it-IT"/>
        </w:rPr>
        <w:t>V</w:t>
      </w:r>
      <w:r w:rsidR="00AC5AFA" w:rsidRPr="004D3091">
        <w:rPr>
          <w:rFonts w:eastAsia="Times New Roman" w:cstheme="minorHAnsi"/>
          <w:sz w:val="26"/>
          <w:szCs w:val="26"/>
          <w:lang w:eastAsia="it-IT"/>
        </w:rPr>
        <w:t xml:space="preserve">enerdì e </w:t>
      </w:r>
      <w:r w:rsidR="00F1183E" w:rsidRPr="004D3091">
        <w:rPr>
          <w:rFonts w:eastAsia="Times New Roman" w:cstheme="minorHAnsi"/>
          <w:sz w:val="26"/>
          <w:szCs w:val="26"/>
          <w:lang w:eastAsia="it-IT"/>
        </w:rPr>
        <w:t>S</w:t>
      </w:r>
      <w:r w:rsidR="00AC5AFA" w:rsidRPr="004D3091">
        <w:rPr>
          <w:rFonts w:eastAsia="Times New Roman" w:cstheme="minorHAnsi"/>
          <w:sz w:val="26"/>
          <w:szCs w:val="26"/>
          <w:lang w:eastAsia="it-IT"/>
        </w:rPr>
        <w:t xml:space="preserve">abato </w:t>
      </w:r>
      <w:r w:rsidR="00F1183E" w:rsidRPr="004D3091">
        <w:rPr>
          <w:rFonts w:eastAsia="Times New Roman" w:cstheme="minorHAnsi"/>
          <w:sz w:val="26"/>
          <w:szCs w:val="26"/>
          <w:lang w:eastAsia="it-IT"/>
        </w:rPr>
        <w:t>S</w:t>
      </w:r>
      <w:r w:rsidR="00AC5AFA" w:rsidRPr="004D3091">
        <w:rPr>
          <w:rFonts w:eastAsia="Times New Roman" w:cstheme="minorHAnsi"/>
          <w:sz w:val="26"/>
          <w:szCs w:val="26"/>
          <w:lang w:eastAsia="it-IT"/>
        </w:rPr>
        <w:t>ant</w:t>
      </w:r>
      <w:r w:rsidR="00F1183E" w:rsidRPr="004D3091">
        <w:rPr>
          <w:rFonts w:eastAsia="Times New Roman" w:cstheme="minorHAnsi"/>
          <w:sz w:val="26"/>
          <w:szCs w:val="26"/>
          <w:lang w:eastAsia="it-IT"/>
        </w:rPr>
        <w:t>o</w:t>
      </w:r>
      <w:r w:rsidR="00AC5AFA" w:rsidRPr="004D3091">
        <w:rPr>
          <w:rFonts w:eastAsia="Times New Roman" w:cstheme="minorHAnsi"/>
          <w:sz w:val="26"/>
          <w:szCs w:val="26"/>
          <w:lang w:eastAsia="it-IT"/>
        </w:rPr>
        <w:t>)</w:t>
      </w:r>
      <w:r w:rsidRPr="004D3091">
        <w:rPr>
          <w:rFonts w:eastAsia="Times New Roman" w:cstheme="minorHAnsi"/>
          <w:sz w:val="26"/>
          <w:szCs w:val="26"/>
          <w:lang w:eastAsia="it-IT"/>
        </w:rPr>
        <w:t>,</w:t>
      </w:r>
      <w:r w:rsidR="00AC5AFA" w:rsidRPr="004D3091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333082" w:rsidRPr="004D3091">
        <w:rPr>
          <w:rFonts w:eastAsia="Times New Roman" w:cstheme="minorHAnsi"/>
          <w:sz w:val="26"/>
          <w:szCs w:val="26"/>
          <w:lang w:eastAsia="it-IT"/>
        </w:rPr>
        <w:t xml:space="preserve">si è scelto </w:t>
      </w:r>
      <w:r w:rsidR="00FB3FB6" w:rsidRPr="004D3091">
        <w:rPr>
          <w:rFonts w:eastAsia="Times New Roman" w:cstheme="minorHAnsi"/>
          <w:sz w:val="26"/>
          <w:szCs w:val="26"/>
          <w:lang w:eastAsia="it-IT"/>
        </w:rPr>
        <w:t xml:space="preserve">di </w:t>
      </w:r>
      <w:r w:rsidR="001543F5" w:rsidRPr="004D3091">
        <w:rPr>
          <w:rFonts w:eastAsia="Times New Roman" w:cstheme="minorHAnsi"/>
          <w:sz w:val="26"/>
          <w:szCs w:val="26"/>
          <w:lang w:eastAsia="it-IT"/>
        </w:rPr>
        <w:t>vivere l</w:t>
      </w:r>
      <w:r w:rsidR="00FB3FB6" w:rsidRPr="004D3091">
        <w:rPr>
          <w:rFonts w:eastAsia="Times New Roman" w:cstheme="minorHAnsi"/>
          <w:sz w:val="26"/>
          <w:szCs w:val="26"/>
          <w:lang w:eastAsia="it-IT"/>
        </w:rPr>
        <w:t>a</w:t>
      </w:r>
      <w:r w:rsidR="001543F5" w:rsidRPr="004D3091">
        <w:rPr>
          <w:rFonts w:eastAsia="Times New Roman" w:cstheme="minorHAnsi"/>
          <w:sz w:val="26"/>
          <w:szCs w:val="26"/>
          <w:lang w:eastAsia="it-IT"/>
        </w:rPr>
        <w:t xml:space="preserve"> liturgia </w:t>
      </w:r>
      <w:r w:rsidR="00996193" w:rsidRPr="004D3091">
        <w:rPr>
          <w:rFonts w:eastAsia="Times New Roman" w:cstheme="minorHAnsi"/>
          <w:sz w:val="26"/>
          <w:szCs w:val="26"/>
          <w:lang w:eastAsia="it-IT"/>
        </w:rPr>
        <w:t xml:space="preserve">in </w:t>
      </w:r>
      <w:r w:rsidR="00FB3FB6" w:rsidRPr="004D3091">
        <w:rPr>
          <w:rFonts w:eastAsia="Times New Roman" w:cstheme="minorHAnsi"/>
          <w:sz w:val="26"/>
          <w:szCs w:val="26"/>
          <w:lang w:eastAsia="it-IT"/>
        </w:rPr>
        <w:t xml:space="preserve">stretta </w:t>
      </w:r>
      <w:r w:rsidR="00996193" w:rsidRPr="004D3091">
        <w:rPr>
          <w:rFonts w:eastAsia="Times New Roman" w:cstheme="minorHAnsi"/>
          <w:sz w:val="26"/>
          <w:szCs w:val="26"/>
          <w:lang w:eastAsia="it-IT"/>
        </w:rPr>
        <w:t xml:space="preserve">comunione spirituale </w:t>
      </w:r>
      <w:r w:rsidR="006C14F4" w:rsidRPr="004D3091">
        <w:rPr>
          <w:rFonts w:eastAsia="Times New Roman" w:cstheme="minorHAnsi"/>
          <w:sz w:val="26"/>
          <w:szCs w:val="26"/>
          <w:lang w:eastAsia="it-IT"/>
        </w:rPr>
        <w:t xml:space="preserve">con </w:t>
      </w:r>
      <w:r w:rsidR="000463B3" w:rsidRPr="004D3091">
        <w:rPr>
          <w:rFonts w:eastAsia="Times New Roman" w:cstheme="minorHAnsi"/>
          <w:sz w:val="26"/>
          <w:szCs w:val="26"/>
          <w:lang w:eastAsia="it-IT"/>
        </w:rPr>
        <w:t>l’</w:t>
      </w:r>
      <w:r w:rsidR="000463B3" w:rsidRPr="004D3091">
        <w:rPr>
          <w:rFonts w:eastAsia="Times New Roman" w:cstheme="minorHAnsi"/>
          <w:b/>
          <w:bCs/>
          <w:sz w:val="26"/>
          <w:szCs w:val="26"/>
          <w:lang w:eastAsia="it-IT"/>
        </w:rPr>
        <w:t xml:space="preserve">arcivescovo Lauro Tisi </w:t>
      </w:r>
      <w:r w:rsidR="00F1183E" w:rsidRPr="004D3091">
        <w:rPr>
          <w:rFonts w:eastAsia="Times New Roman" w:cstheme="minorHAnsi"/>
          <w:b/>
          <w:bCs/>
          <w:sz w:val="26"/>
          <w:szCs w:val="26"/>
          <w:lang w:eastAsia="it-IT"/>
        </w:rPr>
        <w:t xml:space="preserve">che guiderà le celebrazioni </w:t>
      </w:r>
      <w:r w:rsidR="00996193" w:rsidRPr="004D3091">
        <w:rPr>
          <w:rFonts w:eastAsia="Times New Roman" w:cstheme="minorHAnsi"/>
          <w:b/>
          <w:bCs/>
          <w:sz w:val="26"/>
          <w:szCs w:val="26"/>
          <w:lang w:eastAsia="it-IT"/>
        </w:rPr>
        <w:t xml:space="preserve">in </w:t>
      </w:r>
      <w:r w:rsidR="00F1183E" w:rsidRPr="004D3091">
        <w:rPr>
          <w:rFonts w:eastAsia="Times New Roman" w:cstheme="minorHAnsi"/>
          <w:b/>
          <w:bCs/>
          <w:sz w:val="26"/>
          <w:szCs w:val="26"/>
          <w:lang w:eastAsia="it-IT"/>
        </w:rPr>
        <w:t>C</w:t>
      </w:r>
      <w:r w:rsidR="003E162F" w:rsidRPr="004D3091">
        <w:rPr>
          <w:rFonts w:eastAsia="Times New Roman" w:cstheme="minorHAnsi"/>
          <w:b/>
          <w:bCs/>
          <w:sz w:val="26"/>
          <w:szCs w:val="26"/>
          <w:lang w:eastAsia="it-IT"/>
        </w:rPr>
        <w:t>attedrale</w:t>
      </w:r>
      <w:r w:rsidR="003E162F" w:rsidRPr="004D3091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996193" w:rsidRPr="004D3091">
        <w:rPr>
          <w:rFonts w:eastAsia="Times New Roman" w:cstheme="minorHAnsi"/>
          <w:sz w:val="26"/>
          <w:szCs w:val="26"/>
          <w:lang w:eastAsia="it-IT"/>
        </w:rPr>
        <w:t>a</w:t>
      </w:r>
      <w:r w:rsidR="003E162F" w:rsidRPr="004D3091">
        <w:rPr>
          <w:rFonts w:eastAsia="Times New Roman" w:cstheme="minorHAnsi"/>
          <w:sz w:val="26"/>
          <w:szCs w:val="26"/>
          <w:lang w:eastAsia="it-IT"/>
        </w:rPr>
        <w:t xml:space="preserve"> Trento</w:t>
      </w:r>
      <w:r w:rsidR="00996193" w:rsidRPr="004D3091">
        <w:rPr>
          <w:rFonts w:eastAsia="Times New Roman" w:cstheme="minorHAnsi"/>
          <w:sz w:val="26"/>
          <w:szCs w:val="26"/>
          <w:lang w:eastAsia="it-IT"/>
        </w:rPr>
        <w:t>,</w:t>
      </w:r>
      <w:r w:rsidR="003E162F" w:rsidRPr="004D3091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FB3FB6" w:rsidRPr="004D3091">
        <w:rPr>
          <w:rFonts w:eastAsia="Times New Roman" w:cstheme="minorHAnsi"/>
          <w:sz w:val="26"/>
          <w:szCs w:val="26"/>
          <w:lang w:eastAsia="it-IT"/>
        </w:rPr>
        <w:t>sintonizzandosi sulla</w:t>
      </w:r>
      <w:r w:rsidR="00333082" w:rsidRPr="004D3091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996193" w:rsidRPr="004D3091">
        <w:rPr>
          <w:rFonts w:eastAsia="Times New Roman" w:cstheme="minorHAnsi"/>
          <w:b/>
          <w:bCs/>
          <w:sz w:val="26"/>
          <w:szCs w:val="26"/>
          <w:lang w:eastAsia="it-IT"/>
        </w:rPr>
        <w:t xml:space="preserve">diretta Tv </w:t>
      </w:r>
      <w:r w:rsidR="00996193" w:rsidRPr="004D3091">
        <w:rPr>
          <w:rFonts w:eastAsia="Times New Roman" w:cstheme="minorHAnsi"/>
          <w:sz w:val="26"/>
          <w:szCs w:val="26"/>
          <w:lang w:eastAsia="it-IT"/>
        </w:rPr>
        <w:t xml:space="preserve">su </w:t>
      </w:r>
      <w:proofErr w:type="spellStart"/>
      <w:r w:rsidR="00996193" w:rsidRPr="004D3091">
        <w:rPr>
          <w:rFonts w:eastAsia="Times New Roman" w:cstheme="minorHAnsi"/>
          <w:sz w:val="26"/>
          <w:szCs w:val="26"/>
          <w:lang w:eastAsia="it-IT"/>
        </w:rPr>
        <w:t>Telepace</w:t>
      </w:r>
      <w:proofErr w:type="spellEnd"/>
      <w:r w:rsidR="00996193" w:rsidRPr="004D3091">
        <w:rPr>
          <w:rFonts w:eastAsia="Times New Roman" w:cstheme="minorHAnsi"/>
          <w:sz w:val="26"/>
          <w:szCs w:val="26"/>
          <w:lang w:eastAsia="it-IT"/>
        </w:rPr>
        <w:t xml:space="preserve"> Trento</w:t>
      </w:r>
      <w:r w:rsidR="00996193" w:rsidRPr="004D3091">
        <w:rPr>
          <w:rFonts w:eastAsia="Times New Roman" w:cstheme="minorHAnsi"/>
          <w:b/>
          <w:bCs/>
          <w:sz w:val="26"/>
          <w:szCs w:val="26"/>
          <w:lang w:eastAsia="it-IT"/>
        </w:rPr>
        <w:t xml:space="preserve"> </w:t>
      </w:r>
      <w:r w:rsidR="002F176E" w:rsidRPr="004D3091">
        <w:rPr>
          <w:rFonts w:eastAsia="Times New Roman" w:cstheme="minorHAnsi"/>
          <w:sz w:val="26"/>
          <w:szCs w:val="26"/>
          <w:lang w:eastAsia="it-IT"/>
        </w:rPr>
        <w:t xml:space="preserve">(canale 601) </w:t>
      </w:r>
      <w:r w:rsidR="00995195" w:rsidRPr="004D3091">
        <w:rPr>
          <w:rFonts w:eastAsia="Times New Roman" w:cstheme="minorHAnsi"/>
          <w:sz w:val="26"/>
          <w:szCs w:val="26"/>
          <w:lang w:eastAsia="it-IT"/>
        </w:rPr>
        <w:t>o</w:t>
      </w:r>
      <w:r w:rsidR="00996193" w:rsidRPr="004D3091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FB3FB6" w:rsidRPr="004D3091">
        <w:rPr>
          <w:rFonts w:eastAsia="Times New Roman" w:cstheme="minorHAnsi"/>
          <w:sz w:val="26"/>
          <w:szCs w:val="26"/>
          <w:lang w:eastAsia="it-IT"/>
        </w:rPr>
        <w:t xml:space="preserve">collegandosi allo </w:t>
      </w:r>
      <w:r w:rsidR="00996193" w:rsidRPr="004D3091">
        <w:rPr>
          <w:rFonts w:eastAsia="Times New Roman" w:cstheme="minorHAnsi"/>
          <w:b/>
          <w:bCs/>
          <w:sz w:val="26"/>
          <w:szCs w:val="26"/>
          <w:lang w:eastAsia="it-IT"/>
        </w:rPr>
        <w:t xml:space="preserve">streaming video </w:t>
      </w:r>
      <w:r w:rsidR="00996193" w:rsidRPr="004D3091">
        <w:rPr>
          <w:rFonts w:eastAsia="Times New Roman" w:cstheme="minorHAnsi"/>
          <w:sz w:val="26"/>
          <w:szCs w:val="26"/>
          <w:lang w:eastAsia="it-IT"/>
        </w:rPr>
        <w:t xml:space="preserve">sul portale web della Diocesi e di Vita </w:t>
      </w:r>
      <w:r w:rsidR="002F176E" w:rsidRPr="004D3091">
        <w:rPr>
          <w:rFonts w:eastAsia="Times New Roman" w:cstheme="minorHAnsi"/>
          <w:sz w:val="26"/>
          <w:szCs w:val="26"/>
          <w:lang w:eastAsia="it-IT"/>
        </w:rPr>
        <w:t>T</w:t>
      </w:r>
      <w:r w:rsidR="00996193" w:rsidRPr="004D3091">
        <w:rPr>
          <w:rFonts w:eastAsia="Times New Roman" w:cstheme="minorHAnsi"/>
          <w:sz w:val="26"/>
          <w:szCs w:val="26"/>
          <w:lang w:eastAsia="it-IT"/>
        </w:rPr>
        <w:t xml:space="preserve">rentina </w:t>
      </w:r>
      <w:r w:rsidR="00FB3FB6" w:rsidRPr="004D3091">
        <w:rPr>
          <w:rFonts w:eastAsia="Times New Roman" w:cstheme="minorHAnsi"/>
          <w:sz w:val="26"/>
          <w:szCs w:val="26"/>
          <w:lang w:eastAsia="it-IT"/>
        </w:rPr>
        <w:t>o</w:t>
      </w:r>
      <w:r w:rsidR="00440411" w:rsidRPr="004D3091">
        <w:rPr>
          <w:rFonts w:eastAsia="Times New Roman" w:cstheme="minorHAnsi"/>
          <w:sz w:val="26"/>
          <w:szCs w:val="26"/>
          <w:lang w:eastAsia="it-IT"/>
        </w:rPr>
        <w:t xml:space="preserve"> direttamente </w:t>
      </w:r>
      <w:r w:rsidR="00FB3FB6" w:rsidRPr="004D3091">
        <w:rPr>
          <w:rFonts w:eastAsia="Times New Roman" w:cstheme="minorHAnsi"/>
          <w:sz w:val="26"/>
          <w:szCs w:val="26"/>
          <w:lang w:eastAsia="it-IT"/>
        </w:rPr>
        <w:t>a</w:t>
      </w:r>
      <w:r w:rsidR="002F176E" w:rsidRPr="004D3091">
        <w:rPr>
          <w:rFonts w:eastAsia="Times New Roman" w:cstheme="minorHAnsi"/>
          <w:sz w:val="26"/>
          <w:szCs w:val="26"/>
          <w:lang w:eastAsia="it-IT"/>
        </w:rPr>
        <w:t>l canale YouTube del Servizio Comunicazione diocesano.</w:t>
      </w:r>
      <w:r w:rsidRPr="004D3091">
        <w:rPr>
          <w:rFonts w:eastAsia="Times New Roman" w:cstheme="minorHAnsi"/>
          <w:sz w:val="26"/>
          <w:szCs w:val="26"/>
          <w:lang w:eastAsia="it-IT"/>
        </w:rPr>
        <w:t xml:space="preserve"> Questa anomala Settimana Santa potrà dunque rappresentare, pur a distanza e grazie ai media, un momento davvero particolare di comunione diocesana e di unità nella preghiera</w:t>
      </w:r>
      <w:r w:rsidR="001D3DB4" w:rsidRPr="004D3091">
        <w:rPr>
          <w:rFonts w:eastAsia="Times New Roman" w:cstheme="minorHAnsi"/>
          <w:sz w:val="26"/>
          <w:szCs w:val="26"/>
          <w:lang w:eastAsia="it-IT"/>
        </w:rPr>
        <w:t xml:space="preserve"> soprattutto </w:t>
      </w:r>
      <w:r w:rsidRPr="004D3091">
        <w:rPr>
          <w:rFonts w:eastAsia="Times New Roman" w:cstheme="minorHAnsi"/>
          <w:sz w:val="26"/>
          <w:szCs w:val="26"/>
          <w:lang w:eastAsia="it-IT"/>
        </w:rPr>
        <w:t>per chi soffre maggiormente</w:t>
      </w:r>
      <w:r w:rsidR="001D3DB4" w:rsidRPr="004D3091">
        <w:rPr>
          <w:rFonts w:eastAsia="Times New Roman" w:cstheme="minorHAnsi"/>
          <w:sz w:val="26"/>
          <w:szCs w:val="26"/>
          <w:lang w:eastAsia="it-IT"/>
        </w:rPr>
        <w:t xml:space="preserve"> in queste drammatiche giornate</w:t>
      </w:r>
      <w:r w:rsidRPr="004D3091">
        <w:rPr>
          <w:rFonts w:eastAsia="Times New Roman" w:cstheme="minorHAnsi"/>
          <w:sz w:val="26"/>
          <w:szCs w:val="26"/>
          <w:lang w:eastAsia="it-IT"/>
        </w:rPr>
        <w:t>.</w:t>
      </w:r>
    </w:p>
    <w:p w14:paraId="290904B3" w14:textId="77777777" w:rsidR="00996193" w:rsidRPr="004D3091" w:rsidRDefault="00996193" w:rsidP="001D3DB4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sz w:val="26"/>
          <w:szCs w:val="26"/>
          <w:lang w:eastAsia="it-IT"/>
        </w:rPr>
      </w:pPr>
      <w:r w:rsidRPr="004D3091">
        <w:rPr>
          <w:rFonts w:eastAsia="Times New Roman" w:cstheme="minorHAnsi"/>
          <w:sz w:val="26"/>
          <w:szCs w:val="26"/>
          <w:lang w:eastAsia="it-IT"/>
        </w:rPr>
        <w:t xml:space="preserve">Ecco il programma completo delle celebrazioni </w:t>
      </w:r>
      <w:r w:rsidR="00E70B8A" w:rsidRPr="004D3091">
        <w:rPr>
          <w:rFonts w:eastAsia="Times New Roman" w:cstheme="minorHAnsi"/>
          <w:sz w:val="26"/>
          <w:szCs w:val="26"/>
          <w:lang w:eastAsia="it-IT"/>
        </w:rPr>
        <w:t xml:space="preserve">in Duomo con </w:t>
      </w:r>
      <w:r w:rsidRPr="004D3091">
        <w:rPr>
          <w:rFonts w:eastAsia="Times New Roman" w:cstheme="minorHAnsi"/>
          <w:sz w:val="26"/>
          <w:szCs w:val="26"/>
          <w:lang w:eastAsia="it-IT"/>
        </w:rPr>
        <w:t xml:space="preserve">monsignor Tisi: </w:t>
      </w:r>
    </w:p>
    <w:p w14:paraId="5A060C56" w14:textId="77777777" w:rsidR="003E162F" w:rsidRPr="004D3091" w:rsidRDefault="003E162F" w:rsidP="001D3DB4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sz w:val="26"/>
          <w:szCs w:val="26"/>
          <w:lang w:eastAsia="it-IT"/>
        </w:rPr>
      </w:pPr>
      <w:r w:rsidRPr="004D3091">
        <w:rPr>
          <w:rFonts w:eastAsia="Times New Roman" w:cstheme="minorHAnsi"/>
          <w:b/>
          <w:bCs/>
          <w:sz w:val="26"/>
          <w:szCs w:val="26"/>
          <w:lang w:eastAsia="it-IT"/>
        </w:rPr>
        <w:t>Domenica 5 aprile</w:t>
      </w:r>
      <w:r w:rsidRPr="004D3091">
        <w:rPr>
          <w:rFonts w:eastAsia="Times New Roman" w:cstheme="minorHAnsi"/>
          <w:sz w:val="26"/>
          <w:szCs w:val="26"/>
          <w:lang w:eastAsia="it-IT"/>
        </w:rPr>
        <w:t> – ore 10.00 – </w:t>
      </w:r>
      <w:r w:rsidRPr="004D3091">
        <w:rPr>
          <w:rFonts w:eastAsia="Times New Roman" w:cstheme="minorHAnsi"/>
          <w:b/>
          <w:bCs/>
          <w:sz w:val="26"/>
          <w:szCs w:val="26"/>
          <w:lang w:eastAsia="it-IT"/>
        </w:rPr>
        <w:t>S. Messa</w:t>
      </w:r>
      <w:r w:rsidRPr="004D3091">
        <w:rPr>
          <w:rFonts w:eastAsia="Times New Roman" w:cstheme="minorHAnsi"/>
          <w:sz w:val="26"/>
          <w:szCs w:val="26"/>
          <w:lang w:eastAsia="it-IT"/>
        </w:rPr>
        <w:t> nella </w:t>
      </w:r>
      <w:r w:rsidRPr="004D3091">
        <w:rPr>
          <w:rFonts w:eastAsia="Times New Roman" w:cstheme="minorHAnsi"/>
          <w:b/>
          <w:bCs/>
          <w:sz w:val="26"/>
          <w:szCs w:val="26"/>
          <w:lang w:eastAsia="it-IT"/>
        </w:rPr>
        <w:t>Domenica delle Palme e della Passione del Signore </w:t>
      </w:r>
    </w:p>
    <w:p w14:paraId="351419C2" w14:textId="77777777" w:rsidR="003E162F" w:rsidRPr="004D3091" w:rsidRDefault="003E162F" w:rsidP="001D3DB4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sz w:val="26"/>
          <w:szCs w:val="26"/>
          <w:lang w:eastAsia="it-IT"/>
        </w:rPr>
      </w:pPr>
      <w:r w:rsidRPr="004D3091">
        <w:rPr>
          <w:rFonts w:eastAsia="Times New Roman" w:cstheme="minorHAnsi"/>
          <w:b/>
          <w:bCs/>
          <w:sz w:val="26"/>
          <w:szCs w:val="26"/>
          <w:lang w:eastAsia="it-IT"/>
        </w:rPr>
        <w:lastRenderedPageBreak/>
        <w:t>Martedì 7 aprile</w:t>
      </w:r>
      <w:r w:rsidRPr="004D3091">
        <w:rPr>
          <w:rFonts w:eastAsia="Times New Roman" w:cstheme="minorHAnsi"/>
          <w:sz w:val="26"/>
          <w:szCs w:val="26"/>
          <w:lang w:eastAsia="it-IT"/>
        </w:rPr>
        <w:t> – ore 20.30 – </w:t>
      </w:r>
      <w:r w:rsidRPr="004D3091">
        <w:rPr>
          <w:rFonts w:eastAsia="Times New Roman" w:cstheme="minorHAnsi"/>
          <w:b/>
          <w:bCs/>
          <w:sz w:val="26"/>
          <w:szCs w:val="26"/>
          <w:lang w:eastAsia="it-IT"/>
        </w:rPr>
        <w:t xml:space="preserve">Via </w:t>
      </w:r>
      <w:proofErr w:type="spellStart"/>
      <w:r w:rsidRPr="004D3091">
        <w:rPr>
          <w:rFonts w:eastAsia="Times New Roman" w:cstheme="minorHAnsi"/>
          <w:b/>
          <w:bCs/>
          <w:sz w:val="26"/>
          <w:szCs w:val="26"/>
          <w:lang w:eastAsia="it-IT"/>
        </w:rPr>
        <w:t>Matris</w:t>
      </w:r>
      <w:proofErr w:type="spellEnd"/>
      <w:r w:rsidRPr="004D3091">
        <w:rPr>
          <w:rFonts w:eastAsia="Times New Roman" w:cstheme="minorHAnsi"/>
          <w:sz w:val="26"/>
          <w:szCs w:val="26"/>
          <w:lang w:eastAsia="it-IT"/>
        </w:rPr>
        <w:t> (Meditazione mariana sulla via della croce)</w:t>
      </w:r>
    </w:p>
    <w:p w14:paraId="5F2CEB23" w14:textId="79059223" w:rsidR="002F176E" w:rsidRPr="004D3091" w:rsidRDefault="002F176E" w:rsidP="001D3DB4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6"/>
          <w:szCs w:val="26"/>
          <w:lang w:eastAsia="it-IT"/>
        </w:rPr>
      </w:pPr>
      <w:r w:rsidRPr="004D3091">
        <w:rPr>
          <w:rFonts w:eastAsia="Times New Roman" w:cstheme="minorHAnsi"/>
          <w:b/>
          <w:bCs/>
          <w:sz w:val="26"/>
          <w:szCs w:val="26"/>
          <w:lang w:eastAsia="it-IT"/>
        </w:rPr>
        <w:t>Mercoledì 8 aprile</w:t>
      </w:r>
      <w:r w:rsidRPr="004D3091">
        <w:rPr>
          <w:rFonts w:eastAsia="Times New Roman" w:cstheme="minorHAnsi"/>
          <w:sz w:val="26"/>
          <w:szCs w:val="26"/>
          <w:lang w:eastAsia="it-IT"/>
        </w:rPr>
        <w:t xml:space="preserve"> – ore 20.30 – </w:t>
      </w:r>
      <w:r w:rsidRPr="004D3091">
        <w:rPr>
          <w:rFonts w:eastAsia="Times New Roman" w:cstheme="minorHAnsi"/>
          <w:b/>
          <w:bCs/>
          <w:sz w:val="26"/>
          <w:szCs w:val="26"/>
          <w:lang w:eastAsia="it-IT"/>
        </w:rPr>
        <w:t xml:space="preserve">Celebrazione penitenziale </w:t>
      </w:r>
    </w:p>
    <w:p w14:paraId="59457860" w14:textId="77777777" w:rsidR="003E162F" w:rsidRPr="004D3091" w:rsidRDefault="003E162F" w:rsidP="001D3DB4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sz w:val="26"/>
          <w:szCs w:val="26"/>
          <w:lang w:eastAsia="it-IT"/>
        </w:rPr>
      </w:pPr>
      <w:r w:rsidRPr="004D3091">
        <w:rPr>
          <w:rFonts w:eastAsia="Times New Roman" w:cstheme="minorHAnsi"/>
          <w:b/>
          <w:bCs/>
          <w:sz w:val="26"/>
          <w:szCs w:val="26"/>
          <w:lang w:eastAsia="it-IT"/>
        </w:rPr>
        <w:t>Giovedì 9 aprile</w:t>
      </w:r>
      <w:r w:rsidRPr="004D3091">
        <w:rPr>
          <w:rFonts w:eastAsia="Times New Roman" w:cstheme="minorHAnsi"/>
          <w:sz w:val="26"/>
          <w:szCs w:val="26"/>
          <w:lang w:eastAsia="it-IT"/>
        </w:rPr>
        <w:t> – ore 20.30 – </w:t>
      </w:r>
      <w:r w:rsidRPr="004D3091">
        <w:rPr>
          <w:rFonts w:eastAsia="Times New Roman" w:cstheme="minorHAnsi"/>
          <w:b/>
          <w:bCs/>
          <w:sz w:val="26"/>
          <w:szCs w:val="26"/>
          <w:lang w:eastAsia="it-IT"/>
        </w:rPr>
        <w:t>S. Messa nella Cena del Signore </w:t>
      </w:r>
    </w:p>
    <w:p w14:paraId="5927F2D5" w14:textId="77777777" w:rsidR="003E162F" w:rsidRPr="004D3091" w:rsidRDefault="003E162F" w:rsidP="001D3DB4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sz w:val="26"/>
          <w:szCs w:val="26"/>
          <w:lang w:eastAsia="it-IT"/>
        </w:rPr>
      </w:pPr>
      <w:r w:rsidRPr="004D3091">
        <w:rPr>
          <w:rFonts w:eastAsia="Times New Roman" w:cstheme="minorHAnsi"/>
          <w:b/>
          <w:bCs/>
          <w:sz w:val="26"/>
          <w:szCs w:val="26"/>
          <w:lang w:eastAsia="it-IT"/>
        </w:rPr>
        <w:t>Venerdì 10 aprile</w:t>
      </w:r>
      <w:r w:rsidRPr="004D3091">
        <w:rPr>
          <w:rFonts w:eastAsia="Times New Roman" w:cstheme="minorHAnsi"/>
          <w:sz w:val="26"/>
          <w:szCs w:val="26"/>
          <w:lang w:eastAsia="it-IT"/>
        </w:rPr>
        <w:t> – ore 15.00 – </w:t>
      </w:r>
      <w:r w:rsidRPr="004D3091">
        <w:rPr>
          <w:rFonts w:eastAsia="Times New Roman" w:cstheme="minorHAnsi"/>
          <w:b/>
          <w:bCs/>
          <w:sz w:val="26"/>
          <w:szCs w:val="26"/>
          <w:lang w:eastAsia="it-IT"/>
        </w:rPr>
        <w:t>Passione del Signore</w:t>
      </w:r>
    </w:p>
    <w:p w14:paraId="6C9BCE29" w14:textId="77777777" w:rsidR="003E162F" w:rsidRPr="004D3091" w:rsidRDefault="003E162F" w:rsidP="001D3DB4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sz w:val="26"/>
          <w:szCs w:val="26"/>
          <w:lang w:eastAsia="it-IT"/>
        </w:rPr>
      </w:pPr>
      <w:r w:rsidRPr="004D3091">
        <w:rPr>
          <w:rFonts w:eastAsia="Times New Roman" w:cstheme="minorHAnsi"/>
          <w:b/>
          <w:bCs/>
          <w:sz w:val="26"/>
          <w:szCs w:val="26"/>
          <w:lang w:eastAsia="it-IT"/>
        </w:rPr>
        <w:t>Sabato 11 aprile</w:t>
      </w:r>
      <w:r w:rsidRPr="004D3091">
        <w:rPr>
          <w:rFonts w:eastAsia="Times New Roman" w:cstheme="minorHAnsi"/>
          <w:sz w:val="26"/>
          <w:szCs w:val="26"/>
          <w:lang w:eastAsia="it-IT"/>
        </w:rPr>
        <w:t> – ore 21.00 – </w:t>
      </w:r>
      <w:r w:rsidRPr="004D3091">
        <w:rPr>
          <w:rFonts w:eastAsia="Times New Roman" w:cstheme="minorHAnsi"/>
          <w:b/>
          <w:bCs/>
          <w:sz w:val="26"/>
          <w:szCs w:val="26"/>
          <w:lang w:eastAsia="it-IT"/>
        </w:rPr>
        <w:t>Veglia Pasquale</w:t>
      </w:r>
    </w:p>
    <w:p w14:paraId="3040F39B" w14:textId="77777777" w:rsidR="00E70B8A" w:rsidRPr="004D3091" w:rsidRDefault="003E162F" w:rsidP="001D3DB4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6"/>
          <w:szCs w:val="26"/>
          <w:lang w:eastAsia="it-IT"/>
        </w:rPr>
      </w:pPr>
      <w:r w:rsidRPr="004D3091">
        <w:rPr>
          <w:rFonts w:eastAsia="Times New Roman" w:cstheme="minorHAnsi"/>
          <w:b/>
          <w:bCs/>
          <w:sz w:val="26"/>
          <w:szCs w:val="26"/>
          <w:lang w:eastAsia="it-IT"/>
        </w:rPr>
        <w:t>Domenica 12 aprile</w:t>
      </w:r>
      <w:r w:rsidRPr="004D3091">
        <w:rPr>
          <w:rFonts w:eastAsia="Times New Roman" w:cstheme="minorHAnsi"/>
          <w:sz w:val="26"/>
          <w:szCs w:val="26"/>
          <w:lang w:eastAsia="it-IT"/>
        </w:rPr>
        <w:t> – ore 10.00 – </w:t>
      </w:r>
      <w:r w:rsidRPr="004D3091">
        <w:rPr>
          <w:rFonts w:eastAsia="Times New Roman" w:cstheme="minorHAnsi"/>
          <w:b/>
          <w:bCs/>
          <w:sz w:val="26"/>
          <w:szCs w:val="26"/>
          <w:lang w:eastAsia="it-IT"/>
        </w:rPr>
        <w:t>S. Messa nella Domenica di Pasqua</w:t>
      </w:r>
    </w:p>
    <w:p w14:paraId="7363AB4E" w14:textId="77777777" w:rsidR="003E162F" w:rsidRPr="004D3091" w:rsidRDefault="003E162F" w:rsidP="001D3DB4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sz w:val="26"/>
          <w:szCs w:val="26"/>
          <w:lang w:eastAsia="it-IT"/>
        </w:rPr>
      </w:pPr>
      <w:r w:rsidRPr="004D3091">
        <w:rPr>
          <w:rFonts w:eastAsia="Times New Roman" w:cstheme="minorHAnsi"/>
          <w:b/>
          <w:bCs/>
          <w:sz w:val="26"/>
          <w:szCs w:val="26"/>
          <w:lang w:eastAsia="it-IT"/>
        </w:rPr>
        <w:t> </w:t>
      </w:r>
    </w:p>
    <w:sectPr w:rsidR="003E162F" w:rsidRPr="004D30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31C"/>
    <w:multiLevelType w:val="hybridMultilevel"/>
    <w:tmpl w:val="458C7282"/>
    <w:lvl w:ilvl="0" w:tplc="874AC0DC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B1C2C"/>
    <w:multiLevelType w:val="hybridMultilevel"/>
    <w:tmpl w:val="3E6E8B92"/>
    <w:lvl w:ilvl="0" w:tplc="00BC9AB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D38D7"/>
    <w:multiLevelType w:val="hybridMultilevel"/>
    <w:tmpl w:val="66D09540"/>
    <w:lvl w:ilvl="0" w:tplc="4C9C832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2F"/>
    <w:rsid w:val="000463B3"/>
    <w:rsid w:val="00121F89"/>
    <w:rsid w:val="001543F5"/>
    <w:rsid w:val="00180474"/>
    <w:rsid w:val="001D3DB4"/>
    <w:rsid w:val="002E161C"/>
    <w:rsid w:val="002F176E"/>
    <w:rsid w:val="00333082"/>
    <w:rsid w:val="003A208B"/>
    <w:rsid w:val="003E162F"/>
    <w:rsid w:val="00440411"/>
    <w:rsid w:val="004D3091"/>
    <w:rsid w:val="00562601"/>
    <w:rsid w:val="005D2D92"/>
    <w:rsid w:val="006C14F4"/>
    <w:rsid w:val="007D566C"/>
    <w:rsid w:val="00995195"/>
    <w:rsid w:val="00996193"/>
    <w:rsid w:val="00A74E1F"/>
    <w:rsid w:val="00AC5AFA"/>
    <w:rsid w:val="00AF16A6"/>
    <w:rsid w:val="00CB0524"/>
    <w:rsid w:val="00DA47BC"/>
    <w:rsid w:val="00E45C56"/>
    <w:rsid w:val="00E70B8A"/>
    <w:rsid w:val="00F1183E"/>
    <w:rsid w:val="00FB3FB6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8A87"/>
  <w15:chartTrackingRefBased/>
  <w15:docId w15:val="{2487E657-54A9-4AB2-8FB5-D7291B09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E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E162F"/>
    <w:rPr>
      <w:b/>
      <w:bCs/>
    </w:rPr>
  </w:style>
  <w:style w:type="character" w:customStyle="1" w:styleId="list0020paragraphchar">
    <w:name w:val="list_0020paragraph__char"/>
    <w:basedOn w:val="Carpredefinitoparagrafo"/>
    <w:rsid w:val="003E162F"/>
  </w:style>
  <w:style w:type="paragraph" w:styleId="Paragrafoelenco">
    <w:name w:val="List Paragraph"/>
    <w:basedOn w:val="Normale"/>
    <w:uiPriority w:val="34"/>
    <w:qFormat/>
    <w:rsid w:val="001D3DB4"/>
    <w:pPr>
      <w:ind w:left="720"/>
      <w:contextualSpacing/>
    </w:pPr>
  </w:style>
  <w:style w:type="character" w:styleId="Collegamentoipertestuale">
    <w:name w:val="Hyperlink"/>
    <w:rsid w:val="005626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Franchini</dc:creator>
  <cp:keywords/>
  <dc:description/>
  <cp:lastModifiedBy>Luigi OssPapot</cp:lastModifiedBy>
  <cp:revision>11</cp:revision>
  <dcterms:created xsi:type="dcterms:W3CDTF">2020-04-04T10:04:00Z</dcterms:created>
  <dcterms:modified xsi:type="dcterms:W3CDTF">2020-10-26T14:34:00Z</dcterms:modified>
</cp:coreProperties>
</file>