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AC0A" w14:textId="79BE4731" w:rsidR="005E179F" w:rsidRPr="00814166" w:rsidRDefault="006B5A7A" w:rsidP="00814166">
      <w:pPr>
        <w:jc w:val="center"/>
        <w:rPr>
          <w:b/>
          <w:bCs/>
          <w:sz w:val="32"/>
          <w:szCs w:val="32"/>
        </w:rPr>
      </w:pPr>
      <w:r w:rsidRPr="00814166">
        <w:rPr>
          <w:b/>
          <w:bCs/>
          <w:sz w:val="32"/>
          <w:szCs w:val="32"/>
        </w:rPr>
        <w:t>PASSI DI VANGELO - 10 dicembre 2020</w:t>
      </w:r>
    </w:p>
    <w:p w14:paraId="64FD5EBA" w14:textId="6E4DD453" w:rsidR="006B5A7A" w:rsidRPr="00814166" w:rsidRDefault="00C40D7A" w:rsidP="008141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Seminario 12 dicembre</w:t>
      </w:r>
      <w:r w:rsidR="00C07C37">
        <w:rPr>
          <w:b/>
          <w:bCs/>
          <w:sz w:val="28"/>
          <w:szCs w:val="28"/>
        </w:rPr>
        <w:t xml:space="preserve"> 2020</w:t>
      </w:r>
      <w:bookmarkStart w:id="0" w:name="_GoBack"/>
      <w:bookmarkEnd w:id="0"/>
    </w:p>
    <w:p w14:paraId="1DFDB48D" w14:textId="531ABF60" w:rsidR="00814166" w:rsidRPr="00814166" w:rsidRDefault="00814166">
      <w:pPr>
        <w:rPr>
          <w:sz w:val="28"/>
          <w:szCs w:val="28"/>
        </w:rPr>
      </w:pPr>
    </w:p>
    <w:p w14:paraId="2EFA2816" w14:textId="4CC06AEE" w:rsidR="006B5A7A" w:rsidRPr="00776D77" w:rsidRDefault="006B5A7A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“Chi non ride mai non è una persona seria”. Sono parole del grande compositore e pianista polacco Chopin. Mi hanno colpito pensando che in un tempo non lontanissimo circolava nel mondo ecclesiale un’incredibile </w:t>
      </w:r>
      <w:proofErr w:type="spellStart"/>
      <w:r w:rsidRPr="00776D77">
        <w:rPr>
          <w:b/>
          <w:bCs/>
          <w:sz w:val="30"/>
          <w:szCs w:val="30"/>
        </w:rPr>
        <w:t>fake</w:t>
      </w:r>
      <w:proofErr w:type="spellEnd"/>
      <w:r w:rsidRPr="00776D77">
        <w:rPr>
          <w:b/>
          <w:bCs/>
          <w:sz w:val="30"/>
          <w:szCs w:val="30"/>
        </w:rPr>
        <w:t>-news</w:t>
      </w:r>
      <w:r w:rsidRPr="00776D77">
        <w:rPr>
          <w:sz w:val="30"/>
          <w:szCs w:val="30"/>
        </w:rPr>
        <w:t xml:space="preserve">, secondo la quale </w:t>
      </w:r>
      <w:r w:rsidRPr="00776D77">
        <w:rPr>
          <w:b/>
          <w:bCs/>
          <w:sz w:val="30"/>
          <w:szCs w:val="30"/>
        </w:rPr>
        <w:t>Gesù non avrebbe riso</w:t>
      </w:r>
      <w:r w:rsidRPr="00776D77">
        <w:rPr>
          <w:sz w:val="30"/>
          <w:szCs w:val="30"/>
        </w:rPr>
        <w:t xml:space="preserve">. A riprova di ciò, veniva indicato il fatto che i Vangeli non ne riportano mai l’annotazione. Le Beatitudini, cuore dell’insegnamento di Gesù, dicono tutt’altro: Dio ama la gioia e la festa. Vuole l’uomo felice, fa di tutto per renderlo contento.   </w:t>
      </w:r>
    </w:p>
    <w:p w14:paraId="206C5290" w14:textId="4CA92F61" w:rsidR="00F735A9" w:rsidRPr="00776D77" w:rsidRDefault="00F735A9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Il discorso della Montagna mostra l’enorme </w:t>
      </w:r>
      <w:r w:rsidRPr="00776D77">
        <w:rPr>
          <w:b/>
          <w:bCs/>
          <w:sz w:val="30"/>
          <w:szCs w:val="30"/>
        </w:rPr>
        <w:t>fiducia di Dio nei confronti di ognuno di noi</w:t>
      </w:r>
      <w:r w:rsidRPr="00776D77">
        <w:rPr>
          <w:sz w:val="30"/>
          <w:szCs w:val="30"/>
        </w:rPr>
        <w:t xml:space="preserve">. La gioia è in capo a noi. Decidere se essere o meno felici dipende da noi, è una nostra scelta. </w:t>
      </w:r>
      <w:r w:rsidRPr="00776D77">
        <w:rPr>
          <w:b/>
          <w:bCs/>
          <w:sz w:val="30"/>
          <w:szCs w:val="30"/>
        </w:rPr>
        <w:t xml:space="preserve">La felicità non nasce fuori di </w:t>
      </w:r>
      <w:r w:rsidR="00AB42E6">
        <w:rPr>
          <w:b/>
          <w:bCs/>
          <w:sz w:val="30"/>
          <w:szCs w:val="30"/>
        </w:rPr>
        <w:t>noi</w:t>
      </w:r>
      <w:r w:rsidRPr="00776D77">
        <w:rPr>
          <w:b/>
          <w:bCs/>
          <w:sz w:val="30"/>
          <w:szCs w:val="30"/>
        </w:rPr>
        <w:t xml:space="preserve">, ma </w:t>
      </w:r>
      <w:r w:rsidR="00776D77" w:rsidRPr="00776D77">
        <w:rPr>
          <w:b/>
          <w:bCs/>
          <w:sz w:val="30"/>
          <w:szCs w:val="30"/>
        </w:rPr>
        <w:t>è figlia di una nostra libera scelta.</w:t>
      </w:r>
      <w:r w:rsidRPr="00776D77">
        <w:rPr>
          <w:sz w:val="30"/>
          <w:szCs w:val="30"/>
        </w:rPr>
        <w:t xml:space="preserve"> Mentre - da tanti anni e particolarmente in questo tempo difficile - viviamo in un </w:t>
      </w:r>
      <w:r w:rsidRPr="00776D77">
        <w:rPr>
          <w:b/>
          <w:bCs/>
          <w:sz w:val="30"/>
          <w:szCs w:val="30"/>
        </w:rPr>
        <w:t>pessimismo radicale</w:t>
      </w:r>
      <w:r w:rsidRPr="00776D77">
        <w:rPr>
          <w:sz w:val="30"/>
          <w:szCs w:val="30"/>
        </w:rPr>
        <w:t xml:space="preserve"> circa la possibilità di determinare la nostra vita, Gesù ci dice: </w:t>
      </w:r>
      <w:r w:rsidR="00CE44DF" w:rsidRPr="00776D77">
        <w:rPr>
          <w:b/>
          <w:bCs/>
          <w:sz w:val="30"/>
          <w:szCs w:val="30"/>
        </w:rPr>
        <w:t>t</w:t>
      </w:r>
      <w:r w:rsidRPr="00776D77">
        <w:rPr>
          <w:b/>
          <w:bCs/>
          <w:sz w:val="30"/>
          <w:szCs w:val="30"/>
        </w:rPr>
        <w:t>u puoi</w:t>
      </w:r>
      <w:r w:rsidRPr="00776D77">
        <w:rPr>
          <w:sz w:val="30"/>
          <w:szCs w:val="30"/>
        </w:rPr>
        <w:t xml:space="preserve">, è nelle tue corde la </w:t>
      </w:r>
      <w:r w:rsidR="00776D77" w:rsidRPr="00776D77">
        <w:rPr>
          <w:sz w:val="30"/>
          <w:szCs w:val="30"/>
        </w:rPr>
        <w:t>libertà</w:t>
      </w:r>
      <w:r w:rsidRPr="00776D77">
        <w:rPr>
          <w:sz w:val="30"/>
          <w:szCs w:val="30"/>
        </w:rPr>
        <w:t xml:space="preserve"> di </w:t>
      </w:r>
      <w:r w:rsidRPr="00776D77">
        <w:rPr>
          <w:b/>
          <w:bCs/>
          <w:sz w:val="30"/>
          <w:szCs w:val="30"/>
        </w:rPr>
        <w:t>decidere</w:t>
      </w:r>
      <w:r w:rsidRPr="00776D77">
        <w:rPr>
          <w:sz w:val="30"/>
          <w:szCs w:val="30"/>
        </w:rPr>
        <w:t xml:space="preserve"> il </w:t>
      </w:r>
      <w:r w:rsidRPr="00776D77">
        <w:rPr>
          <w:b/>
          <w:bCs/>
          <w:sz w:val="30"/>
          <w:szCs w:val="30"/>
        </w:rPr>
        <w:t>cammino della felicità</w:t>
      </w:r>
      <w:r w:rsidRPr="00776D77">
        <w:rPr>
          <w:sz w:val="30"/>
          <w:szCs w:val="30"/>
        </w:rPr>
        <w:t xml:space="preserve">. </w:t>
      </w:r>
      <w:r w:rsidR="00CC34FC" w:rsidRPr="00776D77">
        <w:rPr>
          <w:sz w:val="30"/>
          <w:szCs w:val="30"/>
        </w:rPr>
        <w:t>L’alibi del “</w:t>
      </w:r>
      <w:proofErr w:type="gramStart"/>
      <w:r w:rsidR="00CC34FC" w:rsidRPr="00776D77">
        <w:rPr>
          <w:sz w:val="30"/>
          <w:szCs w:val="30"/>
        </w:rPr>
        <w:t>sistema“</w:t>
      </w:r>
      <w:proofErr w:type="gramEnd"/>
      <w:r w:rsidR="00CC34FC" w:rsidRPr="00776D77">
        <w:rPr>
          <w:sz w:val="30"/>
          <w:szCs w:val="30"/>
        </w:rPr>
        <w:t xml:space="preserve">, che determina tutto, non regge. </w:t>
      </w:r>
    </w:p>
    <w:p w14:paraId="69A3CEE0" w14:textId="77777777" w:rsidR="00CC34FC" w:rsidRPr="00776D77" w:rsidRDefault="00CC34FC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La pagina evangelica, inoltre, mostra come perfino nei terreni più impensati come la persecuzione e il pianto si può rimanere nella beatitudine. Proviamo allora a vedere quali sono le decisioni che generano la vita e la felicità. </w:t>
      </w:r>
    </w:p>
    <w:p w14:paraId="179C68D4" w14:textId="77777777" w:rsidR="00776D77" w:rsidRPr="00776D77" w:rsidRDefault="00CC34FC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Innanzitutto, la gioia ha bisogno degli altri. Non c’è nessuna felicità senza gli altri. </w:t>
      </w:r>
      <w:r w:rsidRPr="00776D77">
        <w:rPr>
          <w:rFonts w:cstheme="minorHAnsi"/>
          <w:sz w:val="30"/>
          <w:szCs w:val="30"/>
        </w:rPr>
        <w:t>È</w:t>
      </w:r>
      <w:r w:rsidRPr="00776D77">
        <w:rPr>
          <w:sz w:val="30"/>
          <w:szCs w:val="30"/>
        </w:rPr>
        <w:t xml:space="preserve"> questa la traduzione del termine “</w:t>
      </w:r>
      <w:r w:rsidRPr="00776D77">
        <w:rPr>
          <w:b/>
          <w:bCs/>
          <w:sz w:val="30"/>
          <w:szCs w:val="30"/>
        </w:rPr>
        <w:t>poveri in spirito</w:t>
      </w:r>
      <w:r w:rsidRPr="00776D77">
        <w:rPr>
          <w:sz w:val="30"/>
          <w:szCs w:val="30"/>
        </w:rPr>
        <w:t>”.</w:t>
      </w:r>
    </w:p>
    <w:p w14:paraId="62CC05DC" w14:textId="666E3879" w:rsidR="00CC34FC" w:rsidRPr="00776D77" w:rsidRDefault="00CC34FC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L’uomo e la donna che </w:t>
      </w:r>
      <w:r w:rsidRPr="00776D77">
        <w:rPr>
          <w:b/>
          <w:bCs/>
          <w:sz w:val="30"/>
          <w:szCs w:val="30"/>
        </w:rPr>
        <w:t>non conoscono le lacrime</w:t>
      </w:r>
      <w:r w:rsidRPr="00776D77">
        <w:rPr>
          <w:sz w:val="30"/>
          <w:szCs w:val="30"/>
        </w:rPr>
        <w:t xml:space="preserve"> e non sanno commuoversi sono </w:t>
      </w:r>
      <w:r w:rsidRPr="00776D77">
        <w:rPr>
          <w:b/>
          <w:bCs/>
          <w:sz w:val="30"/>
          <w:szCs w:val="30"/>
        </w:rPr>
        <w:t>poveri e tristi</w:t>
      </w:r>
      <w:r w:rsidRPr="00776D77">
        <w:rPr>
          <w:sz w:val="30"/>
          <w:szCs w:val="30"/>
        </w:rPr>
        <w:t xml:space="preserve">. Incredibilmente, il pianto dice che non ti bastano le cose: hai la </w:t>
      </w:r>
      <w:r w:rsidRPr="00776D77">
        <w:rPr>
          <w:b/>
          <w:bCs/>
          <w:sz w:val="30"/>
          <w:szCs w:val="30"/>
        </w:rPr>
        <w:t>necessità di incontrare e abbracciare gli altri</w:t>
      </w:r>
      <w:r w:rsidRPr="00776D77">
        <w:rPr>
          <w:sz w:val="30"/>
          <w:szCs w:val="30"/>
        </w:rPr>
        <w:t>.</w:t>
      </w:r>
    </w:p>
    <w:p w14:paraId="75B0BB2D" w14:textId="5C0D0BF2" w:rsidR="00814166" w:rsidRPr="00776D77" w:rsidRDefault="00CC34FC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sz w:val="30"/>
          <w:szCs w:val="30"/>
        </w:rPr>
        <w:t xml:space="preserve">L’autenticità e la corrispondenza tra parole e gesti, il parlare diretto “sì, sì… no, no” regala libertà e serenità. </w:t>
      </w:r>
      <w:r w:rsidRPr="00776D77">
        <w:rPr>
          <w:rFonts w:cstheme="minorHAnsi"/>
          <w:sz w:val="30"/>
          <w:szCs w:val="30"/>
        </w:rPr>
        <w:t xml:space="preserve">È questo il significato profondo di </w:t>
      </w:r>
      <w:r w:rsidR="00814166" w:rsidRPr="00776D77">
        <w:rPr>
          <w:rFonts w:cstheme="minorHAnsi"/>
          <w:sz w:val="30"/>
          <w:szCs w:val="30"/>
        </w:rPr>
        <w:t>“</w:t>
      </w:r>
      <w:r w:rsidRPr="00776D77">
        <w:rPr>
          <w:rFonts w:cstheme="minorHAnsi"/>
          <w:b/>
          <w:bCs/>
          <w:sz w:val="30"/>
          <w:szCs w:val="30"/>
        </w:rPr>
        <w:t>puri di cuore</w:t>
      </w:r>
      <w:r w:rsidR="00814166" w:rsidRPr="00776D77">
        <w:rPr>
          <w:rFonts w:cstheme="minorHAnsi"/>
          <w:sz w:val="30"/>
          <w:szCs w:val="30"/>
        </w:rPr>
        <w:t xml:space="preserve">”. </w:t>
      </w:r>
    </w:p>
    <w:p w14:paraId="1330C623" w14:textId="77777777" w:rsidR="00814166" w:rsidRPr="00776D77" w:rsidRDefault="00814166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rFonts w:cstheme="minorHAnsi"/>
          <w:sz w:val="30"/>
          <w:szCs w:val="30"/>
        </w:rPr>
        <w:t xml:space="preserve">Mentre la </w:t>
      </w:r>
      <w:r w:rsidRPr="00776D77">
        <w:rPr>
          <w:rFonts w:cstheme="minorHAnsi"/>
          <w:b/>
          <w:bCs/>
          <w:sz w:val="30"/>
          <w:szCs w:val="30"/>
        </w:rPr>
        <w:t>vendetta</w:t>
      </w:r>
      <w:r w:rsidRPr="00776D77">
        <w:rPr>
          <w:rFonts w:cstheme="minorHAnsi"/>
          <w:sz w:val="30"/>
          <w:szCs w:val="30"/>
        </w:rPr>
        <w:t xml:space="preserve"> acceca, toglie il respiro, genera violenza, il </w:t>
      </w:r>
      <w:r w:rsidRPr="00776D77">
        <w:rPr>
          <w:rFonts w:cstheme="minorHAnsi"/>
          <w:b/>
          <w:bCs/>
          <w:sz w:val="30"/>
          <w:szCs w:val="30"/>
        </w:rPr>
        <w:t>perdono</w:t>
      </w:r>
      <w:r w:rsidRPr="00776D77">
        <w:rPr>
          <w:rFonts w:cstheme="minorHAnsi"/>
          <w:sz w:val="30"/>
          <w:szCs w:val="30"/>
        </w:rPr>
        <w:t xml:space="preserve"> crea nuove opportunità, offre una visione alternativa, fa guardare oltre l’ostacolo, porta pace.</w:t>
      </w:r>
    </w:p>
    <w:p w14:paraId="7B903853" w14:textId="2AF0AE46" w:rsidR="00814166" w:rsidRPr="00776D77" w:rsidRDefault="00814166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rFonts w:cstheme="minorHAnsi"/>
          <w:sz w:val="30"/>
          <w:szCs w:val="30"/>
        </w:rPr>
        <w:lastRenderedPageBreak/>
        <w:t xml:space="preserve">Lottare per la </w:t>
      </w:r>
      <w:r w:rsidRPr="00776D77">
        <w:rPr>
          <w:rFonts w:cstheme="minorHAnsi"/>
          <w:b/>
          <w:bCs/>
          <w:sz w:val="30"/>
          <w:szCs w:val="30"/>
        </w:rPr>
        <w:t>giustizia</w:t>
      </w:r>
      <w:r w:rsidRPr="00776D77">
        <w:rPr>
          <w:rFonts w:cstheme="minorHAnsi"/>
          <w:sz w:val="30"/>
          <w:szCs w:val="30"/>
        </w:rPr>
        <w:t xml:space="preserve">, prendere le distanze da logiche di corruzione apre sentieri di futuro, prepara percorsi di serenità, libera sogno e creatività. Ti regala la gioia di immaginare futuro. </w:t>
      </w:r>
    </w:p>
    <w:p w14:paraId="4BB789D4" w14:textId="77777777" w:rsidR="00814166" w:rsidRPr="00776D77" w:rsidRDefault="00814166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rFonts w:cstheme="minorHAnsi"/>
          <w:sz w:val="30"/>
          <w:szCs w:val="30"/>
        </w:rPr>
        <w:t xml:space="preserve">Frutto di questo </w:t>
      </w:r>
      <w:r w:rsidRPr="00776D77">
        <w:rPr>
          <w:rFonts w:cstheme="minorHAnsi"/>
          <w:b/>
          <w:bCs/>
          <w:sz w:val="30"/>
          <w:szCs w:val="30"/>
        </w:rPr>
        <w:t>itinerario</w:t>
      </w:r>
      <w:r w:rsidRPr="00776D77">
        <w:rPr>
          <w:rFonts w:cstheme="minorHAnsi"/>
          <w:sz w:val="30"/>
          <w:szCs w:val="30"/>
        </w:rPr>
        <w:t xml:space="preserve"> è un atteggiamento di</w:t>
      </w:r>
      <w:r w:rsidRPr="00776D77">
        <w:rPr>
          <w:rFonts w:cstheme="minorHAnsi"/>
          <w:b/>
          <w:bCs/>
          <w:sz w:val="30"/>
          <w:szCs w:val="30"/>
        </w:rPr>
        <w:t xml:space="preserve"> resilienza</w:t>
      </w:r>
      <w:r w:rsidRPr="00776D77">
        <w:rPr>
          <w:rFonts w:cstheme="minorHAnsi"/>
          <w:sz w:val="30"/>
          <w:szCs w:val="30"/>
        </w:rPr>
        <w:t xml:space="preserve"> davanti al male, alle difficoltà, alle prove che la vita di riserva. Sei più forte della fatica, della difficoltà, dell’insuccesso. </w:t>
      </w:r>
    </w:p>
    <w:p w14:paraId="235E080F" w14:textId="190EACF6" w:rsidR="0018660A" w:rsidRPr="00776D77" w:rsidRDefault="00814166" w:rsidP="0018660A">
      <w:pPr>
        <w:spacing w:line="276" w:lineRule="auto"/>
        <w:jc w:val="both"/>
        <w:rPr>
          <w:sz w:val="30"/>
          <w:szCs w:val="30"/>
        </w:rPr>
      </w:pPr>
      <w:r w:rsidRPr="00776D77">
        <w:rPr>
          <w:rFonts w:cstheme="minorHAnsi"/>
          <w:sz w:val="30"/>
          <w:szCs w:val="30"/>
        </w:rPr>
        <w:t xml:space="preserve">Il giovane </w:t>
      </w:r>
      <w:r w:rsidRPr="00776D77">
        <w:rPr>
          <w:rFonts w:cstheme="minorHAnsi"/>
          <w:b/>
          <w:bCs/>
          <w:sz w:val="30"/>
          <w:szCs w:val="30"/>
        </w:rPr>
        <w:t>insegnante</w:t>
      </w:r>
      <w:r w:rsidR="00CE44DF" w:rsidRPr="00776D77">
        <w:rPr>
          <w:rFonts w:cstheme="minorHAnsi"/>
          <w:sz w:val="30"/>
          <w:szCs w:val="30"/>
        </w:rPr>
        <w:t>,</w:t>
      </w:r>
      <w:r w:rsidRPr="00776D77">
        <w:rPr>
          <w:rFonts w:cstheme="minorHAnsi"/>
          <w:sz w:val="30"/>
          <w:szCs w:val="30"/>
        </w:rPr>
        <w:t xml:space="preserve"> che questa sera ci ha offerto la sua testimonianza</w:t>
      </w:r>
      <w:r w:rsidR="00CE44DF" w:rsidRPr="00776D77">
        <w:rPr>
          <w:rFonts w:cstheme="minorHAnsi"/>
          <w:sz w:val="30"/>
          <w:szCs w:val="30"/>
        </w:rPr>
        <w:t>,</w:t>
      </w:r>
      <w:r w:rsidRPr="00776D77">
        <w:rPr>
          <w:rFonts w:cstheme="minorHAnsi"/>
          <w:sz w:val="30"/>
          <w:szCs w:val="30"/>
        </w:rPr>
        <w:t xml:space="preserve"> </w:t>
      </w:r>
      <w:r w:rsidRPr="00776D77">
        <w:rPr>
          <w:rFonts w:cstheme="minorHAnsi"/>
          <w:b/>
          <w:bCs/>
          <w:sz w:val="30"/>
          <w:szCs w:val="30"/>
        </w:rPr>
        <w:t>conferma</w:t>
      </w:r>
      <w:r w:rsidRPr="00776D77">
        <w:rPr>
          <w:rFonts w:cstheme="minorHAnsi"/>
          <w:sz w:val="30"/>
          <w:szCs w:val="30"/>
        </w:rPr>
        <w:t xml:space="preserve"> il percorso delle </w:t>
      </w:r>
      <w:r w:rsidRPr="00776D77">
        <w:rPr>
          <w:rFonts w:cstheme="minorHAnsi"/>
          <w:b/>
          <w:bCs/>
          <w:sz w:val="30"/>
          <w:szCs w:val="30"/>
        </w:rPr>
        <w:t>beatitudini</w:t>
      </w:r>
      <w:r w:rsidRPr="00776D77">
        <w:rPr>
          <w:rFonts w:cstheme="minorHAnsi"/>
          <w:sz w:val="30"/>
          <w:szCs w:val="30"/>
        </w:rPr>
        <w:t xml:space="preserve">. Mi ha </w:t>
      </w:r>
      <w:r w:rsidR="00776D77">
        <w:rPr>
          <w:rFonts w:cstheme="minorHAnsi"/>
          <w:sz w:val="30"/>
          <w:szCs w:val="30"/>
        </w:rPr>
        <w:t>piacevolmente sorpreso</w:t>
      </w:r>
      <w:r w:rsidR="0018660A" w:rsidRPr="00776D77">
        <w:rPr>
          <w:rFonts w:cstheme="minorHAnsi"/>
          <w:sz w:val="30"/>
          <w:szCs w:val="30"/>
        </w:rPr>
        <w:t xml:space="preserve"> </w:t>
      </w:r>
      <w:r w:rsidRPr="00776D77">
        <w:rPr>
          <w:rFonts w:cstheme="minorHAnsi"/>
          <w:sz w:val="30"/>
          <w:szCs w:val="30"/>
        </w:rPr>
        <w:t xml:space="preserve">il suo entusiasmo per la letteratura, definita da lui esperienza fantastica, che ti porta ad esplorare le domande del cuore.  </w:t>
      </w:r>
      <w:r w:rsidR="0018660A" w:rsidRPr="00776D77">
        <w:rPr>
          <w:sz w:val="30"/>
          <w:szCs w:val="30"/>
        </w:rPr>
        <w:t xml:space="preserve">Come pure il senso di </w:t>
      </w:r>
      <w:r w:rsidR="0018660A" w:rsidRPr="00776D77">
        <w:rPr>
          <w:b/>
          <w:bCs/>
          <w:sz w:val="30"/>
          <w:szCs w:val="30"/>
        </w:rPr>
        <w:t>gratitudine</w:t>
      </w:r>
      <w:r w:rsidR="0018660A" w:rsidRPr="00776D77">
        <w:rPr>
          <w:sz w:val="30"/>
          <w:szCs w:val="30"/>
        </w:rPr>
        <w:t xml:space="preserve"> che lo attraversa ogni volta che ripensa all’apprendimento delle tecniche di arte marziale; riconosce, infatti, che tutto </w:t>
      </w:r>
      <w:r w:rsidR="0018660A" w:rsidRPr="00776D77">
        <w:rPr>
          <w:b/>
          <w:bCs/>
          <w:sz w:val="30"/>
          <w:szCs w:val="30"/>
        </w:rPr>
        <w:t>ciò che è lo deve ai suoi maestri</w:t>
      </w:r>
      <w:r w:rsidR="0018660A" w:rsidRPr="00776D77">
        <w:rPr>
          <w:sz w:val="30"/>
          <w:szCs w:val="30"/>
        </w:rPr>
        <w:t xml:space="preserve">. </w:t>
      </w:r>
    </w:p>
    <w:p w14:paraId="32425A8E" w14:textId="38C865E5" w:rsidR="0018660A" w:rsidRPr="00776D77" w:rsidRDefault="0018660A" w:rsidP="0018660A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Sento di dovervi ringraziare perché, in poco più di dieci giorni, ben </w:t>
      </w:r>
      <w:r w:rsidRPr="00776D77">
        <w:rPr>
          <w:b/>
          <w:bCs/>
          <w:sz w:val="30"/>
          <w:szCs w:val="30"/>
        </w:rPr>
        <w:t>70 giovani hanno risposto all’appello</w:t>
      </w:r>
      <w:r w:rsidRPr="00776D77">
        <w:rPr>
          <w:sz w:val="30"/>
          <w:szCs w:val="30"/>
        </w:rPr>
        <w:t xml:space="preserve"> a mettersi a </w:t>
      </w:r>
      <w:r w:rsidRPr="00776D77">
        <w:rPr>
          <w:b/>
          <w:bCs/>
          <w:sz w:val="30"/>
          <w:szCs w:val="30"/>
        </w:rPr>
        <w:t>servizio</w:t>
      </w:r>
      <w:r w:rsidRPr="00776D77">
        <w:rPr>
          <w:sz w:val="30"/>
          <w:szCs w:val="30"/>
        </w:rPr>
        <w:t xml:space="preserve"> di chi fa più fatica. </w:t>
      </w:r>
      <w:r w:rsidRPr="00776D77">
        <w:rPr>
          <w:rFonts w:cstheme="minorHAnsi"/>
          <w:sz w:val="30"/>
          <w:szCs w:val="30"/>
        </w:rPr>
        <w:t>È</w:t>
      </w:r>
      <w:r w:rsidRPr="00776D77">
        <w:rPr>
          <w:sz w:val="30"/>
          <w:szCs w:val="30"/>
        </w:rPr>
        <w:t xml:space="preserve"> la pagina delle beatitudini che s’incarna. </w:t>
      </w:r>
    </w:p>
    <w:p w14:paraId="3B73D4F6" w14:textId="5308E72C" w:rsidR="00CC34FC" w:rsidRPr="00776D77" w:rsidRDefault="0018660A" w:rsidP="0018660A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>In questo periodo, il profeta Isaia sta accompagnando l’Avvento con immagini poderose di felicità e di vita, come deserti che fioriscono e acqua che scorre in abbondanza. Alla luce del buio della pandemia sembrerebbero una beffa. In realtà, se uno fa l’esperienza dell’</w:t>
      </w:r>
      <w:r w:rsidRPr="00776D77">
        <w:rPr>
          <w:b/>
          <w:bCs/>
          <w:sz w:val="30"/>
          <w:szCs w:val="30"/>
        </w:rPr>
        <w:t>incontro con Gesù</w:t>
      </w:r>
      <w:r w:rsidRPr="00776D77">
        <w:rPr>
          <w:sz w:val="30"/>
          <w:szCs w:val="30"/>
        </w:rPr>
        <w:t xml:space="preserve">, il </w:t>
      </w:r>
      <w:r w:rsidRPr="00776D77">
        <w:rPr>
          <w:b/>
          <w:bCs/>
          <w:sz w:val="30"/>
          <w:szCs w:val="30"/>
        </w:rPr>
        <w:t>vero uomo</w:t>
      </w:r>
      <w:r w:rsidRPr="00776D77">
        <w:rPr>
          <w:sz w:val="30"/>
          <w:szCs w:val="30"/>
        </w:rPr>
        <w:t xml:space="preserve"> che ha vissuto le </w:t>
      </w:r>
      <w:r w:rsidRPr="00776D77">
        <w:rPr>
          <w:b/>
          <w:bCs/>
          <w:sz w:val="30"/>
          <w:szCs w:val="30"/>
        </w:rPr>
        <w:t>beatitudini</w:t>
      </w:r>
      <w:r w:rsidRPr="00776D77">
        <w:rPr>
          <w:sz w:val="30"/>
          <w:szCs w:val="30"/>
        </w:rPr>
        <w:t xml:space="preserve">, </w:t>
      </w:r>
      <w:r w:rsidR="00CE44DF" w:rsidRPr="00776D77">
        <w:rPr>
          <w:sz w:val="30"/>
          <w:szCs w:val="30"/>
        </w:rPr>
        <w:t xml:space="preserve">le immagini del profeta paiono </w:t>
      </w:r>
      <w:r w:rsidRPr="00776D77">
        <w:rPr>
          <w:sz w:val="30"/>
          <w:szCs w:val="30"/>
        </w:rPr>
        <w:t>ancora sbiadite</w:t>
      </w:r>
      <w:r w:rsidR="00CE44DF" w:rsidRPr="00776D77">
        <w:rPr>
          <w:sz w:val="30"/>
          <w:szCs w:val="30"/>
        </w:rPr>
        <w:t xml:space="preserve"> nel </w:t>
      </w:r>
      <w:r w:rsidRPr="00776D77">
        <w:rPr>
          <w:sz w:val="30"/>
          <w:szCs w:val="30"/>
        </w:rPr>
        <w:t xml:space="preserve">dire la forza e la bellezza di questo incontro.  </w:t>
      </w:r>
    </w:p>
    <w:p w14:paraId="17996E5C" w14:textId="742B7E0F" w:rsidR="00CE44DF" w:rsidRPr="00776D77" w:rsidRDefault="00CE44DF" w:rsidP="0018660A">
      <w:pPr>
        <w:spacing w:line="276" w:lineRule="auto"/>
        <w:jc w:val="both"/>
        <w:rPr>
          <w:sz w:val="30"/>
          <w:szCs w:val="30"/>
        </w:rPr>
      </w:pPr>
    </w:p>
    <w:p w14:paraId="438FFFF5" w14:textId="0DD2AB10" w:rsidR="00CE44DF" w:rsidRPr="00776D77" w:rsidRDefault="00CE44DF" w:rsidP="0018660A">
      <w:pPr>
        <w:spacing w:line="276" w:lineRule="auto"/>
        <w:jc w:val="both"/>
        <w:rPr>
          <w:b/>
          <w:bCs/>
          <w:sz w:val="30"/>
          <w:szCs w:val="30"/>
        </w:rPr>
      </w:pPr>
      <w:r w:rsidRPr="00776D77">
        <w:rPr>
          <w:b/>
          <w:bCs/>
          <w:sz w:val="30"/>
          <w:szCs w:val="30"/>
        </w:rPr>
        <w:t xml:space="preserve">+ arcivescovo Lauro </w:t>
      </w:r>
    </w:p>
    <w:sectPr w:rsidR="00CE44DF" w:rsidRPr="00776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7A"/>
    <w:rsid w:val="0018660A"/>
    <w:rsid w:val="002A63D2"/>
    <w:rsid w:val="005E179F"/>
    <w:rsid w:val="006B5A7A"/>
    <w:rsid w:val="00776D77"/>
    <w:rsid w:val="00814166"/>
    <w:rsid w:val="00AB42E6"/>
    <w:rsid w:val="00C07C37"/>
    <w:rsid w:val="00C40D7A"/>
    <w:rsid w:val="00CC34FC"/>
    <w:rsid w:val="00CE44DF"/>
    <w:rsid w:val="00DE45DE"/>
    <w:rsid w:val="00F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7E21"/>
  <w15:chartTrackingRefBased/>
  <w15:docId w15:val="{A1B25899-6D6A-42A9-BAC7-AC01A1F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Vescovo</cp:lastModifiedBy>
  <cp:revision>7</cp:revision>
  <dcterms:created xsi:type="dcterms:W3CDTF">2020-12-10T11:31:00Z</dcterms:created>
  <dcterms:modified xsi:type="dcterms:W3CDTF">2020-12-11T13:08:00Z</dcterms:modified>
</cp:coreProperties>
</file>